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32"/>
          <w:szCs w:val="32"/>
          <w:lang w:val="en-US" w:eastAsia="zh-CN"/>
        </w:rPr>
      </w:pPr>
      <w:r>
        <w:rPr>
          <w:rFonts w:hint="eastAsia" w:ascii="黑体" w:hAnsi="黑体" w:eastAsia="黑体" w:cs="黑体"/>
          <w:b w:val="0"/>
          <w:bCs w:val="0"/>
          <w:sz w:val="36"/>
          <w:szCs w:val="36"/>
          <w:lang w:val="en-US" w:eastAsia="zh-CN"/>
        </w:rPr>
        <w:t>采购询价函</w:t>
      </w:r>
    </w:p>
    <w:p>
      <w:pPr>
        <w:spacing w:line="360" w:lineRule="auto"/>
        <w:jc w:val="both"/>
        <w:rPr>
          <w:rFonts w:hint="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宋体" w:hAnsi="宋体" w:eastAsia="宋体" w:cs="宋体"/>
          <w:b/>
          <w:bCs/>
          <w:sz w:val="32"/>
          <w:szCs w:val="32"/>
          <w:lang w:val="en-US" w:eastAsia="zh-CN"/>
        </w:rPr>
      </w:pPr>
      <w:r>
        <w:rPr>
          <w:rFonts w:hint="eastAsia" w:ascii="华文仿宋" w:hAnsi="华文仿宋" w:eastAsia="华文仿宋" w:cs="Arial"/>
          <w:color w:val="000000"/>
          <w:spacing w:val="-6"/>
          <w:sz w:val="32"/>
          <w:szCs w:val="21"/>
          <w:lang w:val="en-US" w:eastAsia="zh-CN"/>
        </w:rPr>
        <w:t>致各潜在服务商：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根据宁南县人民医院日常电脑耗材的需要，需对日常电脑耗材进行采购；经研究决定，对日常电脑耗材进行询价。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请贵公司按照以下要求报价：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1.提供相关资格文件：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（1）企业营业执照；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（2）品牌代理证书；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2.报价：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（1）报价人应报产品销售价格、产品后续服务价格（质保期外续保价格、授权费用价格等），合同期内对所报价格不做任何调整。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（2）报价人所报项目单价中已包含了为了完成采购日常电脑耗材全部工作所需的费用，包含人工、运输、材料、质保及售后维护等相关费用。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（3）报价请与</w:t>
      </w:r>
      <w:r>
        <w:rPr>
          <w:rFonts w:hint="eastAsia" w:ascii="宋体" w:hAnsi="宋体" w:eastAsia="宋体" w:cs="宋体"/>
          <w:b/>
          <w:bCs/>
          <w:sz w:val="32"/>
          <w:szCs w:val="32"/>
          <w:u w:val="single"/>
          <w:lang w:val="en-US" w:eastAsia="zh-CN"/>
        </w:rPr>
        <w:t>2023年12月22日17:30</w:t>
      </w:r>
      <w:r>
        <w:rPr>
          <w:rFonts w:hint="eastAsia" w:ascii="宋体" w:hAnsi="宋体" w:eastAsia="宋体" w:cs="宋体"/>
          <w:b w:val="0"/>
          <w:bCs w:val="0"/>
          <w:sz w:val="32"/>
          <w:szCs w:val="32"/>
          <w:lang w:val="en-US" w:eastAsia="zh-CN"/>
        </w:rPr>
        <w:t>前回复。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3.付款方式：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1）合同签订后，每月供应商按每个科室签收原件交予信息科，再由信息科和分管领导审核后交予财务报账，直到合同内服务期限到期为止，若合同终止时，合同金额仍大于签收金额，超过部分将不再支付。若合同执行期间，签收金额超过合同金额，超过部分将不再支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4.售后及质保：</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（1）在质保期内每年不低于4次现场巡检，并出具相应巡检报告；</w:t>
      </w:r>
    </w:p>
    <w:p>
      <w:pPr>
        <w:pStyle w:val="2"/>
        <w:rPr>
          <w:rFonts w:hint="eastAsia" w:eastAsia="宋体"/>
          <w:lang w:val="en-US" w:eastAsia="zh-CN"/>
        </w:rPr>
      </w:pP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kern w:val="2"/>
          <w:sz w:val="32"/>
          <w:szCs w:val="32"/>
          <w:lang w:val="en-US" w:eastAsia="zh-CN" w:bidi="ar-SA"/>
        </w:rPr>
        <w:t xml:space="preserve">   （2）新换耗材一个月之内连续两次以上无法正常使用，中标方需无偿重新更换。</w:t>
      </w:r>
    </w:p>
    <w:p>
      <w:pPr>
        <w:spacing w:line="540" w:lineRule="exact"/>
        <w:ind w:firstLine="640" w:firstLineChars="200"/>
        <w:rPr>
          <w:rFonts w:hint="default"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3）提供全年7X24小时上门服务，当设备出现故障时，售后人员在接到报修电话，需在12个小时内达到现场发现并解决问题；如果出现重大故障影响医院正常业务开展，需在8小时内到达现场发现并处理故障；如遇设备故障需要送修，中标方应在质保期内免费送修，质保期外应明确维修费用及标准，并注明离宁南县最近的厂家维修站点或者备件库地点，还应注明返修时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5.询价内容：</w:t>
      </w:r>
    </w:p>
    <w:tbl>
      <w:tblPr>
        <w:tblStyle w:val="4"/>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1673"/>
        <w:gridCol w:w="4716"/>
        <w:gridCol w:w="576"/>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序号</w:t>
            </w:r>
          </w:p>
        </w:tc>
        <w:tc>
          <w:tcPr>
            <w:tcW w:w="1673"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名称</w:t>
            </w:r>
          </w:p>
        </w:tc>
        <w:tc>
          <w:tcPr>
            <w:tcW w:w="4716"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基本要求</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单位</w:t>
            </w:r>
          </w:p>
        </w:tc>
        <w:tc>
          <w:tcPr>
            <w:tcW w:w="90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1</w:t>
            </w:r>
          </w:p>
        </w:tc>
        <w:tc>
          <w:tcPr>
            <w:tcW w:w="1673"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硒鼓A</w:t>
            </w:r>
          </w:p>
        </w:tc>
        <w:tc>
          <w:tcPr>
            <w:tcW w:w="4716"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惠普 1106 打印机替代硒鼓</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个</w:t>
            </w:r>
          </w:p>
        </w:tc>
        <w:tc>
          <w:tcPr>
            <w:tcW w:w="908" w:type="dxa"/>
            <w:vAlign w:val="center"/>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2</w:t>
            </w:r>
          </w:p>
        </w:tc>
        <w:tc>
          <w:tcPr>
            <w:tcW w:w="1673"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硒鼓B</w:t>
            </w:r>
          </w:p>
        </w:tc>
        <w:tc>
          <w:tcPr>
            <w:tcW w:w="4716"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佳能 2900 系列打印机替代硒鼓</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个</w:t>
            </w:r>
          </w:p>
        </w:tc>
        <w:tc>
          <w:tcPr>
            <w:tcW w:w="908" w:type="dxa"/>
            <w:vAlign w:val="center"/>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3</w:t>
            </w:r>
          </w:p>
        </w:tc>
        <w:tc>
          <w:tcPr>
            <w:tcW w:w="1673"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硒鼓C</w:t>
            </w:r>
          </w:p>
        </w:tc>
        <w:tc>
          <w:tcPr>
            <w:tcW w:w="4716"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HP M405dn打印机替代硒鼓</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个</w:t>
            </w:r>
          </w:p>
        </w:tc>
        <w:tc>
          <w:tcPr>
            <w:tcW w:w="908" w:type="dxa"/>
            <w:vAlign w:val="center"/>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4</w:t>
            </w:r>
          </w:p>
        </w:tc>
        <w:tc>
          <w:tcPr>
            <w:tcW w:w="1673"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硒鼓D</w:t>
            </w:r>
          </w:p>
        </w:tc>
        <w:tc>
          <w:tcPr>
            <w:tcW w:w="4716"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奔图 2505 打印机替代硒鼓</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个</w:t>
            </w:r>
          </w:p>
        </w:tc>
        <w:tc>
          <w:tcPr>
            <w:tcW w:w="908" w:type="dxa"/>
            <w:vAlign w:val="center"/>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5</w:t>
            </w:r>
          </w:p>
        </w:tc>
        <w:tc>
          <w:tcPr>
            <w:tcW w:w="1673"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硒鼓E</w:t>
            </w:r>
          </w:p>
        </w:tc>
        <w:tc>
          <w:tcPr>
            <w:tcW w:w="4716"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奔图 2506打印机替代硒鼓</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个</w:t>
            </w:r>
          </w:p>
        </w:tc>
        <w:tc>
          <w:tcPr>
            <w:tcW w:w="908" w:type="dxa"/>
            <w:vAlign w:val="center"/>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6</w:t>
            </w:r>
          </w:p>
        </w:tc>
        <w:tc>
          <w:tcPr>
            <w:tcW w:w="1673"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硒鼓F</w:t>
            </w:r>
          </w:p>
        </w:tc>
        <w:tc>
          <w:tcPr>
            <w:tcW w:w="4716"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兄弟MFC8530打印机替代硒鼓</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个</w:t>
            </w:r>
          </w:p>
        </w:tc>
        <w:tc>
          <w:tcPr>
            <w:tcW w:w="908" w:type="dxa"/>
            <w:vAlign w:val="center"/>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6.1</w:t>
            </w:r>
          </w:p>
        </w:tc>
        <w:tc>
          <w:tcPr>
            <w:tcW w:w="1673"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鼓组件</w:t>
            </w:r>
          </w:p>
        </w:tc>
        <w:tc>
          <w:tcPr>
            <w:tcW w:w="4716"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兄弟MFC8530打印机鼓组件</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个</w:t>
            </w:r>
          </w:p>
        </w:tc>
        <w:tc>
          <w:tcPr>
            <w:tcW w:w="908" w:type="dxa"/>
            <w:vAlign w:val="center"/>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7</w:t>
            </w:r>
          </w:p>
        </w:tc>
        <w:tc>
          <w:tcPr>
            <w:tcW w:w="1673"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墨盒黑色A</w:t>
            </w:r>
          </w:p>
        </w:tc>
        <w:tc>
          <w:tcPr>
            <w:tcW w:w="4716"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适用于HP1112打印机黑色</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个</w:t>
            </w:r>
          </w:p>
        </w:tc>
        <w:tc>
          <w:tcPr>
            <w:tcW w:w="908" w:type="dxa"/>
            <w:vAlign w:val="center"/>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8</w:t>
            </w:r>
          </w:p>
        </w:tc>
        <w:tc>
          <w:tcPr>
            <w:tcW w:w="1673"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墨盒彩色B</w:t>
            </w:r>
          </w:p>
        </w:tc>
        <w:tc>
          <w:tcPr>
            <w:tcW w:w="4716"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适用于HP1112打印机彩色</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个</w:t>
            </w:r>
          </w:p>
        </w:tc>
        <w:tc>
          <w:tcPr>
            <w:tcW w:w="908" w:type="dxa"/>
            <w:vAlign w:val="center"/>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9</w:t>
            </w:r>
          </w:p>
        </w:tc>
        <w:tc>
          <w:tcPr>
            <w:tcW w:w="1673"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墨盒黑色C</w:t>
            </w:r>
          </w:p>
        </w:tc>
        <w:tc>
          <w:tcPr>
            <w:tcW w:w="4716"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适用于HP8210打印机黑色</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个</w:t>
            </w:r>
          </w:p>
        </w:tc>
        <w:tc>
          <w:tcPr>
            <w:tcW w:w="908" w:type="dxa"/>
            <w:vAlign w:val="center"/>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10</w:t>
            </w:r>
          </w:p>
        </w:tc>
        <w:tc>
          <w:tcPr>
            <w:tcW w:w="1673"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墨盒彩色D</w:t>
            </w:r>
          </w:p>
        </w:tc>
        <w:tc>
          <w:tcPr>
            <w:tcW w:w="4716"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适用于HP8210打印机彩色</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个</w:t>
            </w:r>
          </w:p>
        </w:tc>
        <w:tc>
          <w:tcPr>
            <w:tcW w:w="908" w:type="dxa"/>
            <w:vAlign w:val="center"/>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11</w:t>
            </w:r>
          </w:p>
        </w:tc>
        <w:tc>
          <w:tcPr>
            <w:tcW w:w="1673"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色带架A</w:t>
            </w:r>
          </w:p>
        </w:tc>
        <w:tc>
          <w:tcPr>
            <w:tcW w:w="4716"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原封盒装色带架，适用机型：得实全系列针式打印机</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个</w:t>
            </w:r>
          </w:p>
        </w:tc>
        <w:tc>
          <w:tcPr>
            <w:tcW w:w="908" w:type="dxa"/>
            <w:vAlign w:val="center"/>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12</w:t>
            </w:r>
          </w:p>
        </w:tc>
        <w:tc>
          <w:tcPr>
            <w:tcW w:w="1673"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色带芯A</w:t>
            </w:r>
          </w:p>
        </w:tc>
        <w:tc>
          <w:tcPr>
            <w:tcW w:w="4716"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原封盒装替代色带芯，适用机型：得实 全系列针式打印机</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个</w:t>
            </w:r>
          </w:p>
        </w:tc>
        <w:tc>
          <w:tcPr>
            <w:tcW w:w="908" w:type="dxa"/>
            <w:vAlign w:val="center"/>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13</w:t>
            </w:r>
          </w:p>
        </w:tc>
        <w:tc>
          <w:tcPr>
            <w:tcW w:w="1673"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色带架B</w:t>
            </w:r>
          </w:p>
        </w:tc>
        <w:tc>
          <w:tcPr>
            <w:tcW w:w="4716"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原封盒装色带架，适用机型：爱普生全系列针式打印机</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个</w:t>
            </w:r>
          </w:p>
        </w:tc>
        <w:tc>
          <w:tcPr>
            <w:tcW w:w="908" w:type="dxa"/>
            <w:vAlign w:val="center"/>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14</w:t>
            </w:r>
          </w:p>
        </w:tc>
        <w:tc>
          <w:tcPr>
            <w:tcW w:w="1673"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色带芯B</w:t>
            </w:r>
          </w:p>
        </w:tc>
        <w:tc>
          <w:tcPr>
            <w:tcW w:w="4716"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原封盒装替代色带芯，适用机型：爱普生全系列针式打印机</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个</w:t>
            </w:r>
          </w:p>
        </w:tc>
        <w:tc>
          <w:tcPr>
            <w:tcW w:w="908" w:type="dxa"/>
            <w:vAlign w:val="center"/>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15</w:t>
            </w:r>
          </w:p>
        </w:tc>
        <w:tc>
          <w:tcPr>
            <w:tcW w:w="1673"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色带架C</w:t>
            </w:r>
          </w:p>
        </w:tc>
        <w:tc>
          <w:tcPr>
            <w:tcW w:w="4716"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适用于消毒机上使用</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个</w:t>
            </w:r>
          </w:p>
        </w:tc>
        <w:tc>
          <w:tcPr>
            <w:tcW w:w="908" w:type="dxa"/>
            <w:vAlign w:val="center"/>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16</w:t>
            </w:r>
          </w:p>
        </w:tc>
        <w:tc>
          <w:tcPr>
            <w:tcW w:w="1673"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大碳带</w:t>
            </w:r>
          </w:p>
        </w:tc>
        <w:tc>
          <w:tcPr>
            <w:tcW w:w="4716"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规格90*300mm，适用机型：得实条码打印机</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个</w:t>
            </w:r>
          </w:p>
        </w:tc>
        <w:tc>
          <w:tcPr>
            <w:tcW w:w="908" w:type="dxa"/>
            <w:vAlign w:val="center"/>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17</w:t>
            </w:r>
          </w:p>
        </w:tc>
        <w:tc>
          <w:tcPr>
            <w:tcW w:w="1673"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小碳带</w:t>
            </w:r>
          </w:p>
        </w:tc>
        <w:tc>
          <w:tcPr>
            <w:tcW w:w="4716"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规格110*70mm，适用机型：斑马条码打印机</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个</w:t>
            </w:r>
          </w:p>
        </w:tc>
        <w:tc>
          <w:tcPr>
            <w:tcW w:w="908" w:type="dxa"/>
            <w:vAlign w:val="center"/>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18</w:t>
            </w:r>
          </w:p>
        </w:tc>
        <w:tc>
          <w:tcPr>
            <w:tcW w:w="1673"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墨水A</w:t>
            </w:r>
          </w:p>
        </w:tc>
        <w:tc>
          <w:tcPr>
            <w:tcW w:w="4716"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全新原封原装，适用机型：佳能 G2810 打印机</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瓶</w:t>
            </w:r>
          </w:p>
        </w:tc>
        <w:tc>
          <w:tcPr>
            <w:tcW w:w="908" w:type="dxa"/>
            <w:vAlign w:val="center"/>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19</w:t>
            </w:r>
          </w:p>
        </w:tc>
        <w:tc>
          <w:tcPr>
            <w:tcW w:w="1673"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墨水B</w:t>
            </w:r>
          </w:p>
        </w:tc>
        <w:tc>
          <w:tcPr>
            <w:tcW w:w="4716"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全新原封原装，适用机型：爱普生L310</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瓶</w:t>
            </w:r>
          </w:p>
        </w:tc>
        <w:tc>
          <w:tcPr>
            <w:tcW w:w="908" w:type="dxa"/>
            <w:vAlign w:val="center"/>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20</w:t>
            </w:r>
          </w:p>
        </w:tc>
        <w:tc>
          <w:tcPr>
            <w:tcW w:w="1673"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喷头（黑）</w:t>
            </w:r>
          </w:p>
        </w:tc>
        <w:tc>
          <w:tcPr>
            <w:tcW w:w="4716"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全新原封原装，适用机型：佳能 G2810 打印机</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个</w:t>
            </w:r>
          </w:p>
        </w:tc>
        <w:tc>
          <w:tcPr>
            <w:tcW w:w="908" w:type="dxa"/>
            <w:vAlign w:val="center"/>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20.1</w:t>
            </w:r>
          </w:p>
        </w:tc>
        <w:tc>
          <w:tcPr>
            <w:tcW w:w="1673"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喷头（彩）</w:t>
            </w:r>
          </w:p>
        </w:tc>
        <w:tc>
          <w:tcPr>
            <w:tcW w:w="4716"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全新原封原装，适用机型：佳能 G2810 打印机</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个</w:t>
            </w:r>
          </w:p>
        </w:tc>
        <w:tc>
          <w:tcPr>
            <w:tcW w:w="908" w:type="dxa"/>
            <w:vAlign w:val="center"/>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20.2</w:t>
            </w:r>
          </w:p>
        </w:tc>
        <w:tc>
          <w:tcPr>
            <w:tcW w:w="1673"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喷头（套装）</w:t>
            </w:r>
          </w:p>
        </w:tc>
        <w:tc>
          <w:tcPr>
            <w:tcW w:w="4716"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全新原封原装，适用机型：佳能 G2810 打印机</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套</w:t>
            </w:r>
          </w:p>
        </w:tc>
        <w:tc>
          <w:tcPr>
            <w:tcW w:w="908" w:type="dxa"/>
            <w:vAlign w:val="center"/>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21</w:t>
            </w:r>
          </w:p>
        </w:tc>
        <w:tc>
          <w:tcPr>
            <w:tcW w:w="1673"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有线鼠标</w:t>
            </w:r>
          </w:p>
        </w:tc>
        <w:tc>
          <w:tcPr>
            <w:tcW w:w="4716"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最普通的办公鼠标</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个</w:t>
            </w:r>
          </w:p>
        </w:tc>
        <w:tc>
          <w:tcPr>
            <w:tcW w:w="908" w:type="dxa"/>
            <w:vAlign w:val="center"/>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22</w:t>
            </w:r>
          </w:p>
        </w:tc>
        <w:tc>
          <w:tcPr>
            <w:tcW w:w="1673"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有线键盘</w:t>
            </w:r>
          </w:p>
        </w:tc>
        <w:tc>
          <w:tcPr>
            <w:tcW w:w="4716"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最普通的办公键盘</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个</w:t>
            </w:r>
          </w:p>
        </w:tc>
        <w:tc>
          <w:tcPr>
            <w:tcW w:w="908" w:type="dxa"/>
            <w:vAlign w:val="center"/>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23</w:t>
            </w:r>
          </w:p>
        </w:tc>
        <w:tc>
          <w:tcPr>
            <w:tcW w:w="1673"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无线鼠标键盘套装</w:t>
            </w:r>
          </w:p>
        </w:tc>
        <w:tc>
          <w:tcPr>
            <w:tcW w:w="4716"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最普通的办公键盘、鼠标，价格≤65元</w:t>
            </w:r>
          </w:p>
        </w:tc>
        <w:tc>
          <w:tcPr>
            <w:tcW w:w="576"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个</w:t>
            </w:r>
          </w:p>
        </w:tc>
        <w:tc>
          <w:tcPr>
            <w:tcW w:w="908" w:type="dxa"/>
            <w:vAlign w:val="center"/>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24</w:t>
            </w:r>
          </w:p>
        </w:tc>
        <w:tc>
          <w:tcPr>
            <w:tcW w:w="1673"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2口打印机共享器</w:t>
            </w:r>
          </w:p>
        </w:tc>
        <w:tc>
          <w:tcPr>
            <w:tcW w:w="4716"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享受三包服务、质保一年</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个</w:t>
            </w:r>
          </w:p>
        </w:tc>
        <w:tc>
          <w:tcPr>
            <w:tcW w:w="908" w:type="dxa"/>
            <w:vAlign w:val="center"/>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25</w:t>
            </w:r>
          </w:p>
        </w:tc>
        <w:tc>
          <w:tcPr>
            <w:tcW w:w="1673"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4口打印机共享器</w:t>
            </w:r>
          </w:p>
        </w:tc>
        <w:tc>
          <w:tcPr>
            <w:tcW w:w="4716"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享受三包服务、质保一年</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个</w:t>
            </w:r>
          </w:p>
        </w:tc>
        <w:tc>
          <w:tcPr>
            <w:tcW w:w="908" w:type="dxa"/>
            <w:vAlign w:val="center"/>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26</w:t>
            </w:r>
          </w:p>
        </w:tc>
        <w:tc>
          <w:tcPr>
            <w:tcW w:w="1673"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千兆铁壳交换机5口</w:t>
            </w:r>
          </w:p>
        </w:tc>
        <w:tc>
          <w:tcPr>
            <w:tcW w:w="4716"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享受三包服务、质保一年</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个</w:t>
            </w:r>
          </w:p>
        </w:tc>
        <w:tc>
          <w:tcPr>
            <w:tcW w:w="908" w:type="dxa"/>
            <w:vAlign w:val="center"/>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27</w:t>
            </w:r>
          </w:p>
        </w:tc>
        <w:tc>
          <w:tcPr>
            <w:tcW w:w="1673"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千兆铁壳交换机8口</w:t>
            </w:r>
          </w:p>
        </w:tc>
        <w:tc>
          <w:tcPr>
            <w:tcW w:w="4716"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享受三包服务、质保一年</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个</w:t>
            </w:r>
          </w:p>
        </w:tc>
        <w:tc>
          <w:tcPr>
            <w:tcW w:w="908" w:type="dxa"/>
            <w:vAlign w:val="center"/>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28</w:t>
            </w:r>
          </w:p>
        </w:tc>
        <w:tc>
          <w:tcPr>
            <w:tcW w:w="1673"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千兆交换机24口</w:t>
            </w:r>
          </w:p>
        </w:tc>
        <w:tc>
          <w:tcPr>
            <w:tcW w:w="4716"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享受三包服务、质保一年</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个</w:t>
            </w:r>
          </w:p>
        </w:tc>
        <w:tc>
          <w:tcPr>
            <w:tcW w:w="908" w:type="dxa"/>
            <w:vAlign w:val="center"/>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29</w:t>
            </w:r>
          </w:p>
        </w:tc>
        <w:tc>
          <w:tcPr>
            <w:tcW w:w="1673"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千兆交换机16口</w:t>
            </w:r>
          </w:p>
        </w:tc>
        <w:tc>
          <w:tcPr>
            <w:tcW w:w="4716" w:type="dxa"/>
            <w:vAlign w:val="center"/>
          </w:tcPr>
          <w:p>
            <w:pPr>
              <w:jc w:val="both"/>
              <w:rPr>
                <w:rFonts w:hint="default"/>
                <w:sz w:val="18"/>
                <w:szCs w:val="18"/>
                <w:vertAlign w:val="baseline"/>
                <w:lang w:val="en-US" w:eastAsia="zh-CN"/>
              </w:rPr>
            </w:pPr>
            <w:r>
              <w:rPr>
                <w:rFonts w:hint="eastAsia"/>
                <w:sz w:val="18"/>
                <w:szCs w:val="18"/>
                <w:vertAlign w:val="baseline"/>
                <w:lang w:val="en-US" w:eastAsia="zh-CN"/>
              </w:rPr>
              <w:t>享受三包服务、质保一年</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个</w:t>
            </w:r>
          </w:p>
        </w:tc>
        <w:tc>
          <w:tcPr>
            <w:tcW w:w="908" w:type="dxa"/>
            <w:vAlign w:val="center"/>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30</w:t>
            </w:r>
          </w:p>
        </w:tc>
        <w:tc>
          <w:tcPr>
            <w:tcW w:w="1673"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三天线千兆路由器</w:t>
            </w:r>
          </w:p>
        </w:tc>
        <w:tc>
          <w:tcPr>
            <w:tcW w:w="4716"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享受三包服务、质保一年</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个</w:t>
            </w:r>
          </w:p>
        </w:tc>
        <w:tc>
          <w:tcPr>
            <w:tcW w:w="908" w:type="dxa"/>
            <w:vAlign w:val="center"/>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31</w:t>
            </w:r>
          </w:p>
        </w:tc>
        <w:tc>
          <w:tcPr>
            <w:tcW w:w="1673"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四天线双频千兆路由器</w:t>
            </w:r>
          </w:p>
        </w:tc>
        <w:tc>
          <w:tcPr>
            <w:tcW w:w="4716" w:type="dxa"/>
          </w:tcPr>
          <w:p>
            <w:pPr>
              <w:jc w:val="both"/>
              <w:rPr>
                <w:rFonts w:hint="eastAsia"/>
                <w:sz w:val="18"/>
                <w:szCs w:val="18"/>
                <w:vertAlign w:val="baseline"/>
                <w:lang w:val="en-US" w:eastAsia="zh-CN"/>
              </w:rPr>
            </w:pPr>
            <w:r>
              <w:rPr>
                <w:rFonts w:hint="eastAsia"/>
                <w:sz w:val="18"/>
                <w:szCs w:val="18"/>
                <w:vertAlign w:val="baseline"/>
                <w:lang w:val="en-US" w:eastAsia="zh-CN"/>
              </w:rPr>
              <w:t>享受三包服务、质保一年</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个</w:t>
            </w:r>
          </w:p>
        </w:tc>
        <w:tc>
          <w:tcPr>
            <w:tcW w:w="908" w:type="dxa"/>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32</w:t>
            </w:r>
          </w:p>
        </w:tc>
        <w:tc>
          <w:tcPr>
            <w:tcW w:w="1673"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显示器电源适配器</w:t>
            </w:r>
          </w:p>
        </w:tc>
        <w:tc>
          <w:tcPr>
            <w:tcW w:w="4716" w:type="dxa"/>
          </w:tcPr>
          <w:p>
            <w:pPr>
              <w:jc w:val="both"/>
              <w:rPr>
                <w:rFonts w:hint="default"/>
                <w:sz w:val="18"/>
                <w:szCs w:val="18"/>
                <w:vertAlign w:val="baseline"/>
                <w:lang w:val="en-US" w:eastAsia="zh-CN"/>
              </w:rPr>
            </w:pPr>
            <w:r>
              <w:rPr>
                <w:rFonts w:hint="eastAsia"/>
                <w:sz w:val="18"/>
                <w:szCs w:val="18"/>
                <w:vertAlign w:val="baseline"/>
                <w:lang w:val="en-US" w:eastAsia="zh-CN"/>
              </w:rPr>
              <w:t>12V 2.5A</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个</w:t>
            </w:r>
          </w:p>
        </w:tc>
        <w:tc>
          <w:tcPr>
            <w:tcW w:w="908" w:type="dxa"/>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33</w:t>
            </w:r>
          </w:p>
        </w:tc>
        <w:tc>
          <w:tcPr>
            <w:tcW w:w="1673"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网线布线</w:t>
            </w:r>
          </w:p>
        </w:tc>
        <w:tc>
          <w:tcPr>
            <w:tcW w:w="4716" w:type="dxa"/>
          </w:tcPr>
          <w:p>
            <w:pPr>
              <w:jc w:val="both"/>
              <w:rPr>
                <w:rFonts w:hint="default"/>
                <w:sz w:val="18"/>
                <w:szCs w:val="18"/>
                <w:vertAlign w:val="baseline"/>
                <w:lang w:val="en-US" w:eastAsia="zh-CN"/>
              </w:rPr>
            </w:pPr>
            <w:r>
              <w:rPr>
                <w:rFonts w:hint="eastAsia"/>
                <w:sz w:val="18"/>
                <w:szCs w:val="18"/>
                <w:vertAlign w:val="baseline"/>
                <w:lang w:val="en-US" w:eastAsia="zh-CN"/>
              </w:rPr>
              <w:t>品质≥超五类网线，按点位算含人工布线所产生的所有费用</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点位</w:t>
            </w:r>
          </w:p>
        </w:tc>
        <w:tc>
          <w:tcPr>
            <w:tcW w:w="908" w:type="dxa"/>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34</w:t>
            </w:r>
          </w:p>
        </w:tc>
        <w:tc>
          <w:tcPr>
            <w:tcW w:w="1673"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双频无线网卡百兆</w:t>
            </w:r>
          </w:p>
        </w:tc>
        <w:tc>
          <w:tcPr>
            <w:tcW w:w="4716" w:type="dxa"/>
          </w:tcPr>
          <w:p>
            <w:pPr>
              <w:jc w:val="both"/>
              <w:rPr>
                <w:rFonts w:hint="default"/>
                <w:sz w:val="18"/>
                <w:szCs w:val="18"/>
                <w:vertAlign w:val="baseline"/>
                <w:lang w:val="en-US" w:eastAsia="zh-CN"/>
              </w:rPr>
            </w:pPr>
            <w:r>
              <w:rPr>
                <w:rFonts w:hint="eastAsia"/>
                <w:sz w:val="18"/>
                <w:szCs w:val="18"/>
                <w:vertAlign w:val="baseline"/>
                <w:lang w:val="en-US" w:eastAsia="zh-CN"/>
              </w:rPr>
              <w:t>USB无线网卡，免驱，WIFI频率2.4G+5G双频</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个</w:t>
            </w:r>
          </w:p>
        </w:tc>
        <w:tc>
          <w:tcPr>
            <w:tcW w:w="908" w:type="dxa"/>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35</w:t>
            </w:r>
          </w:p>
        </w:tc>
        <w:tc>
          <w:tcPr>
            <w:tcW w:w="1673"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双频无线网卡千兆</w:t>
            </w:r>
          </w:p>
        </w:tc>
        <w:tc>
          <w:tcPr>
            <w:tcW w:w="4716" w:type="dxa"/>
          </w:tcPr>
          <w:p>
            <w:pPr>
              <w:jc w:val="both"/>
              <w:rPr>
                <w:rFonts w:hint="eastAsia"/>
                <w:sz w:val="18"/>
                <w:szCs w:val="18"/>
                <w:vertAlign w:val="baseline"/>
                <w:lang w:val="en-US" w:eastAsia="zh-CN"/>
              </w:rPr>
            </w:pPr>
            <w:r>
              <w:rPr>
                <w:rFonts w:hint="eastAsia"/>
                <w:sz w:val="18"/>
                <w:szCs w:val="18"/>
                <w:vertAlign w:val="baseline"/>
                <w:lang w:val="en-US" w:eastAsia="zh-CN"/>
              </w:rPr>
              <w:t>USB无线网卡，免驱，WIFI频率2.4G+5.8G双频</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个</w:t>
            </w:r>
          </w:p>
        </w:tc>
        <w:tc>
          <w:tcPr>
            <w:tcW w:w="908" w:type="dxa"/>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36</w:t>
            </w:r>
          </w:p>
        </w:tc>
        <w:tc>
          <w:tcPr>
            <w:tcW w:w="1673"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USB有线</w:t>
            </w:r>
          </w:p>
          <w:p>
            <w:pPr>
              <w:jc w:val="center"/>
              <w:rPr>
                <w:rFonts w:hint="default"/>
                <w:sz w:val="18"/>
                <w:szCs w:val="18"/>
                <w:vertAlign w:val="baseline"/>
                <w:lang w:val="en-US" w:eastAsia="zh-CN"/>
              </w:rPr>
            </w:pPr>
            <w:r>
              <w:rPr>
                <w:rFonts w:hint="eastAsia"/>
                <w:sz w:val="18"/>
                <w:szCs w:val="18"/>
                <w:vertAlign w:val="baseline"/>
                <w:lang w:val="en-US" w:eastAsia="zh-CN"/>
              </w:rPr>
              <w:t>千兆网卡</w:t>
            </w:r>
          </w:p>
        </w:tc>
        <w:tc>
          <w:tcPr>
            <w:tcW w:w="4716" w:type="dxa"/>
          </w:tcPr>
          <w:p>
            <w:pPr>
              <w:jc w:val="both"/>
              <w:rPr>
                <w:rFonts w:hint="eastAsia"/>
                <w:sz w:val="18"/>
                <w:szCs w:val="18"/>
                <w:vertAlign w:val="baseline"/>
                <w:lang w:val="en-US" w:eastAsia="zh-CN"/>
              </w:rPr>
            </w:pPr>
            <w:r>
              <w:rPr>
                <w:rFonts w:hint="eastAsia"/>
                <w:sz w:val="18"/>
                <w:szCs w:val="18"/>
                <w:vertAlign w:val="baseline"/>
                <w:lang w:val="en-US" w:eastAsia="zh-CN"/>
              </w:rPr>
              <w:t>USB千兆网卡，免驱</w:t>
            </w:r>
          </w:p>
        </w:tc>
        <w:tc>
          <w:tcPr>
            <w:tcW w:w="576"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个</w:t>
            </w:r>
          </w:p>
        </w:tc>
        <w:tc>
          <w:tcPr>
            <w:tcW w:w="908" w:type="dxa"/>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37</w:t>
            </w:r>
          </w:p>
        </w:tc>
        <w:tc>
          <w:tcPr>
            <w:tcW w:w="1673"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HDMI转VGA转换器</w:t>
            </w:r>
          </w:p>
        </w:tc>
        <w:tc>
          <w:tcPr>
            <w:tcW w:w="4716" w:type="dxa"/>
          </w:tcPr>
          <w:p>
            <w:pPr>
              <w:jc w:val="both"/>
              <w:rPr>
                <w:rFonts w:hint="default"/>
                <w:sz w:val="18"/>
                <w:szCs w:val="18"/>
                <w:vertAlign w:val="baseline"/>
                <w:lang w:val="en-US" w:eastAsia="zh-CN"/>
              </w:rPr>
            </w:pPr>
            <w:r>
              <w:rPr>
                <w:rFonts w:hint="eastAsia"/>
                <w:sz w:val="18"/>
                <w:szCs w:val="18"/>
                <w:vertAlign w:val="baseline"/>
                <w:lang w:val="en-US" w:eastAsia="zh-CN"/>
              </w:rPr>
              <w:t>享受三包服务、质保一年</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个</w:t>
            </w:r>
          </w:p>
        </w:tc>
        <w:tc>
          <w:tcPr>
            <w:tcW w:w="908" w:type="dxa"/>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38</w:t>
            </w:r>
          </w:p>
        </w:tc>
        <w:tc>
          <w:tcPr>
            <w:tcW w:w="1673"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VGA转HDMI转换器</w:t>
            </w:r>
          </w:p>
        </w:tc>
        <w:tc>
          <w:tcPr>
            <w:tcW w:w="4716" w:type="dxa"/>
          </w:tcPr>
          <w:p>
            <w:pPr>
              <w:jc w:val="both"/>
              <w:rPr>
                <w:rFonts w:hint="default"/>
                <w:sz w:val="18"/>
                <w:szCs w:val="18"/>
                <w:vertAlign w:val="baseline"/>
                <w:lang w:val="en-US" w:eastAsia="zh-CN"/>
              </w:rPr>
            </w:pPr>
            <w:r>
              <w:rPr>
                <w:rFonts w:hint="eastAsia"/>
                <w:sz w:val="18"/>
                <w:szCs w:val="18"/>
                <w:vertAlign w:val="baseline"/>
                <w:lang w:val="en-US" w:eastAsia="zh-CN"/>
              </w:rPr>
              <w:t>享受三包服务、质保一年</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个</w:t>
            </w:r>
          </w:p>
        </w:tc>
        <w:tc>
          <w:tcPr>
            <w:tcW w:w="908" w:type="dxa"/>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39</w:t>
            </w:r>
          </w:p>
        </w:tc>
        <w:tc>
          <w:tcPr>
            <w:tcW w:w="1673"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USB HUB集线器</w:t>
            </w:r>
          </w:p>
        </w:tc>
        <w:tc>
          <w:tcPr>
            <w:tcW w:w="4716" w:type="dxa"/>
          </w:tcPr>
          <w:p>
            <w:pPr>
              <w:jc w:val="both"/>
              <w:rPr>
                <w:rFonts w:hint="default"/>
                <w:sz w:val="18"/>
                <w:szCs w:val="18"/>
                <w:vertAlign w:val="baseline"/>
                <w:lang w:val="en-US" w:eastAsia="zh-CN"/>
              </w:rPr>
            </w:pPr>
            <w:r>
              <w:rPr>
                <w:rFonts w:hint="eastAsia"/>
                <w:sz w:val="18"/>
                <w:szCs w:val="18"/>
                <w:vertAlign w:val="baseline"/>
                <w:lang w:val="en-US" w:eastAsia="zh-CN"/>
              </w:rPr>
              <w:t>享受三包服务、质保一年</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个</w:t>
            </w:r>
          </w:p>
        </w:tc>
        <w:tc>
          <w:tcPr>
            <w:tcW w:w="908" w:type="dxa"/>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40</w:t>
            </w:r>
          </w:p>
        </w:tc>
        <w:tc>
          <w:tcPr>
            <w:tcW w:w="1673"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维修激光打印机：搓纸轮</w:t>
            </w:r>
          </w:p>
        </w:tc>
        <w:tc>
          <w:tcPr>
            <w:tcW w:w="4716" w:type="dxa"/>
          </w:tcPr>
          <w:p>
            <w:pPr>
              <w:jc w:val="both"/>
              <w:rPr>
                <w:rFonts w:hint="eastAsia"/>
                <w:sz w:val="18"/>
                <w:szCs w:val="18"/>
                <w:vertAlign w:val="baseline"/>
                <w:lang w:val="en-US" w:eastAsia="zh-CN"/>
              </w:rPr>
            </w:pPr>
            <w:r>
              <w:rPr>
                <w:rFonts w:hint="eastAsia"/>
                <w:sz w:val="18"/>
                <w:szCs w:val="18"/>
                <w:vertAlign w:val="baseline"/>
                <w:lang w:val="en-US" w:eastAsia="zh-CN"/>
              </w:rPr>
              <w:t>质保三月</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个</w:t>
            </w:r>
          </w:p>
        </w:tc>
        <w:tc>
          <w:tcPr>
            <w:tcW w:w="908" w:type="dxa"/>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41</w:t>
            </w:r>
          </w:p>
        </w:tc>
        <w:tc>
          <w:tcPr>
            <w:tcW w:w="1673"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维修激光打印机：搓定影膜</w:t>
            </w:r>
          </w:p>
        </w:tc>
        <w:tc>
          <w:tcPr>
            <w:tcW w:w="4716" w:type="dxa"/>
          </w:tcPr>
          <w:p>
            <w:pPr>
              <w:jc w:val="both"/>
              <w:rPr>
                <w:rFonts w:hint="eastAsia"/>
                <w:sz w:val="18"/>
                <w:szCs w:val="18"/>
                <w:vertAlign w:val="baseline"/>
                <w:lang w:val="en-US" w:eastAsia="zh-CN"/>
              </w:rPr>
            </w:pPr>
            <w:r>
              <w:rPr>
                <w:rFonts w:hint="eastAsia"/>
                <w:sz w:val="18"/>
                <w:szCs w:val="18"/>
                <w:vertAlign w:val="baseline"/>
                <w:lang w:val="en-US" w:eastAsia="zh-CN"/>
              </w:rPr>
              <w:t>质保三月</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个</w:t>
            </w:r>
          </w:p>
        </w:tc>
        <w:tc>
          <w:tcPr>
            <w:tcW w:w="908" w:type="dxa"/>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42</w:t>
            </w:r>
          </w:p>
        </w:tc>
        <w:tc>
          <w:tcPr>
            <w:tcW w:w="1673"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维修激光打印机：搓定影组件</w:t>
            </w:r>
          </w:p>
        </w:tc>
        <w:tc>
          <w:tcPr>
            <w:tcW w:w="4716" w:type="dxa"/>
          </w:tcPr>
          <w:p>
            <w:pPr>
              <w:jc w:val="both"/>
              <w:rPr>
                <w:rFonts w:hint="eastAsia"/>
                <w:sz w:val="18"/>
                <w:szCs w:val="18"/>
                <w:vertAlign w:val="baseline"/>
                <w:lang w:val="en-US" w:eastAsia="zh-CN"/>
              </w:rPr>
            </w:pPr>
            <w:r>
              <w:rPr>
                <w:rFonts w:hint="eastAsia"/>
                <w:sz w:val="18"/>
                <w:szCs w:val="18"/>
                <w:vertAlign w:val="baseline"/>
                <w:lang w:val="en-US" w:eastAsia="zh-CN"/>
              </w:rPr>
              <w:t>质保三月</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套</w:t>
            </w:r>
          </w:p>
        </w:tc>
        <w:tc>
          <w:tcPr>
            <w:tcW w:w="908" w:type="dxa"/>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43</w:t>
            </w:r>
          </w:p>
        </w:tc>
        <w:tc>
          <w:tcPr>
            <w:tcW w:w="1673"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维修激光打印机：继电器</w:t>
            </w:r>
          </w:p>
        </w:tc>
        <w:tc>
          <w:tcPr>
            <w:tcW w:w="4716" w:type="dxa"/>
          </w:tcPr>
          <w:p>
            <w:pPr>
              <w:jc w:val="both"/>
              <w:rPr>
                <w:rFonts w:hint="eastAsia"/>
                <w:sz w:val="18"/>
                <w:szCs w:val="18"/>
                <w:vertAlign w:val="baseline"/>
                <w:lang w:val="en-US" w:eastAsia="zh-CN"/>
              </w:rPr>
            </w:pPr>
            <w:r>
              <w:rPr>
                <w:rFonts w:hint="eastAsia"/>
                <w:sz w:val="18"/>
                <w:szCs w:val="18"/>
                <w:vertAlign w:val="baseline"/>
                <w:lang w:val="en-US" w:eastAsia="zh-CN"/>
              </w:rPr>
              <w:t>质保三月</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个</w:t>
            </w:r>
          </w:p>
        </w:tc>
        <w:tc>
          <w:tcPr>
            <w:tcW w:w="908" w:type="dxa"/>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44</w:t>
            </w:r>
          </w:p>
        </w:tc>
        <w:tc>
          <w:tcPr>
            <w:tcW w:w="1673"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维修彩色打印机：清零</w:t>
            </w:r>
          </w:p>
        </w:tc>
        <w:tc>
          <w:tcPr>
            <w:tcW w:w="4716" w:type="dxa"/>
          </w:tcPr>
          <w:p>
            <w:pPr>
              <w:jc w:val="both"/>
              <w:rPr>
                <w:rFonts w:hint="eastAsia"/>
                <w:sz w:val="18"/>
                <w:szCs w:val="18"/>
                <w:vertAlign w:val="baseline"/>
                <w:lang w:val="en-US" w:eastAsia="zh-CN"/>
              </w:rPr>
            </w:pPr>
            <w:r>
              <w:rPr>
                <w:rFonts w:hint="eastAsia"/>
                <w:sz w:val="18"/>
                <w:szCs w:val="18"/>
                <w:vertAlign w:val="baseline"/>
                <w:lang w:val="en-US" w:eastAsia="zh-CN"/>
              </w:rPr>
              <w:t>质保三月</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次</w:t>
            </w:r>
          </w:p>
        </w:tc>
        <w:tc>
          <w:tcPr>
            <w:tcW w:w="908" w:type="dxa"/>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45</w:t>
            </w:r>
          </w:p>
        </w:tc>
        <w:tc>
          <w:tcPr>
            <w:tcW w:w="1673"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维修彩色打印机：换废墨收集垫</w:t>
            </w:r>
          </w:p>
        </w:tc>
        <w:tc>
          <w:tcPr>
            <w:tcW w:w="4716" w:type="dxa"/>
          </w:tcPr>
          <w:p>
            <w:pPr>
              <w:jc w:val="both"/>
              <w:rPr>
                <w:rFonts w:hint="eastAsia"/>
                <w:sz w:val="18"/>
                <w:szCs w:val="18"/>
                <w:vertAlign w:val="baseline"/>
                <w:lang w:val="en-US" w:eastAsia="zh-CN"/>
              </w:rPr>
            </w:pPr>
            <w:r>
              <w:rPr>
                <w:rFonts w:hint="eastAsia"/>
                <w:sz w:val="18"/>
                <w:szCs w:val="18"/>
                <w:vertAlign w:val="baseline"/>
                <w:lang w:val="en-US" w:eastAsia="zh-CN"/>
              </w:rPr>
              <w:t>质保三月</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次</w:t>
            </w:r>
          </w:p>
        </w:tc>
        <w:tc>
          <w:tcPr>
            <w:tcW w:w="908" w:type="dxa"/>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46</w:t>
            </w:r>
          </w:p>
        </w:tc>
        <w:tc>
          <w:tcPr>
            <w:tcW w:w="1673"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震旦复印机粉369L</w:t>
            </w:r>
          </w:p>
        </w:tc>
        <w:tc>
          <w:tcPr>
            <w:tcW w:w="4716" w:type="dxa"/>
          </w:tcPr>
          <w:p>
            <w:pPr>
              <w:jc w:val="both"/>
              <w:rPr>
                <w:rFonts w:hint="eastAsia"/>
                <w:sz w:val="18"/>
                <w:szCs w:val="18"/>
                <w:vertAlign w:val="baseline"/>
                <w:lang w:val="en-US" w:eastAsia="zh-CN"/>
              </w:rPr>
            </w:pPr>
            <w:r>
              <w:rPr>
                <w:rFonts w:hint="eastAsia"/>
                <w:sz w:val="18"/>
                <w:szCs w:val="18"/>
                <w:vertAlign w:val="baseline"/>
                <w:lang w:val="en-US" w:eastAsia="zh-CN"/>
              </w:rPr>
              <w:t>全新原封原装</w:t>
            </w:r>
            <w:bookmarkStart w:id="0" w:name="_GoBack"/>
            <w:bookmarkEnd w:id="0"/>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支</w:t>
            </w:r>
          </w:p>
        </w:tc>
        <w:tc>
          <w:tcPr>
            <w:tcW w:w="908" w:type="dxa"/>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47</w:t>
            </w:r>
          </w:p>
        </w:tc>
        <w:tc>
          <w:tcPr>
            <w:tcW w:w="1673"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震旦复印机粉268S</w:t>
            </w:r>
          </w:p>
        </w:tc>
        <w:tc>
          <w:tcPr>
            <w:tcW w:w="4716" w:type="dxa"/>
          </w:tcPr>
          <w:p>
            <w:pPr>
              <w:jc w:val="both"/>
              <w:rPr>
                <w:rFonts w:hint="eastAsia"/>
                <w:sz w:val="18"/>
                <w:szCs w:val="18"/>
                <w:vertAlign w:val="baseline"/>
                <w:lang w:val="en-US" w:eastAsia="zh-CN"/>
              </w:rPr>
            </w:pPr>
            <w:r>
              <w:rPr>
                <w:rFonts w:hint="eastAsia"/>
                <w:sz w:val="18"/>
                <w:szCs w:val="18"/>
                <w:vertAlign w:val="baseline"/>
                <w:lang w:val="en-US" w:eastAsia="zh-CN"/>
              </w:rPr>
              <w:t>全新原封原装</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支</w:t>
            </w:r>
          </w:p>
        </w:tc>
        <w:tc>
          <w:tcPr>
            <w:tcW w:w="908" w:type="dxa"/>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48</w:t>
            </w:r>
          </w:p>
        </w:tc>
        <w:tc>
          <w:tcPr>
            <w:tcW w:w="1673"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条码打印机</w:t>
            </w:r>
          </w:p>
        </w:tc>
        <w:tc>
          <w:tcPr>
            <w:tcW w:w="4716" w:type="dxa"/>
          </w:tcPr>
          <w:p>
            <w:pPr>
              <w:jc w:val="both"/>
              <w:rPr>
                <w:rFonts w:hint="eastAsia"/>
                <w:sz w:val="18"/>
                <w:szCs w:val="18"/>
                <w:vertAlign w:val="baseline"/>
                <w:lang w:val="en-US" w:eastAsia="zh-CN"/>
              </w:rPr>
            </w:pPr>
            <w:r>
              <w:rPr>
                <w:rFonts w:hint="eastAsia"/>
                <w:sz w:val="18"/>
                <w:szCs w:val="18"/>
                <w:vertAlign w:val="baseline"/>
                <w:lang w:val="en-US" w:eastAsia="zh-CN"/>
              </w:rPr>
              <w:t>同时适用于医用腕带、输液瓶贴/标签。（斑马打印机、得实打印机、兄弟打印机、新北洋打印机）</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台</w:t>
            </w:r>
          </w:p>
        </w:tc>
        <w:tc>
          <w:tcPr>
            <w:tcW w:w="908" w:type="dxa"/>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49</w:t>
            </w:r>
          </w:p>
        </w:tc>
        <w:tc>
          <w:tcPr>
            <w:tcW w:w="1673"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条码打印机</w:t>
            </w:r>
          </w:p>
        </w:tc>
        <w:tc>
          <w:tcPr>
            <w:tcW w:w="4716" w:type="dxa"/>
          </w:tcPr>
          <w:p>
            <w:pPr>
              <w:jc w:val="both"/>
              <w:rPr>
                <w:rFonts w:hint="eastAsia"/>
                <w:sz w:val="18"/>
                <w:szCs w:val="18"/>
                <w:vertAlign w:val="baseline"/>
                <w:lang w:val="en-US" w:eastAsia="zh-CN"/>
              </w:rPr>
            </w:pPr>
            <w:r>
              <w:rPr>
                <w:rFonts w:hint="eastAsia"/>
                <w:sz w:val="18"/>
                <w:szCs w:val="18"/>
                <w:vertAlign w:val="baseline"/>
                <w:lang w:val="en-US" w:eastAsia="zh-CN"/>
              </w:rPr>
              <w:t>同时适用于输液瓶贴/标签。（斑马打印机、得实打印机、兄弟打印机、新北洋打印）</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台</w:t>
            </w:r>
          </w:p>
        </w:tc>
        <w:tc>
          <w:tcPr>
            <w:tcW w:w="908" w:type="dxa"/>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50</w:t>
            </w:r>
          </w:p>
        </w:tc>
        <w:tc>
          <w:tcPr>
            <w:tcW w:w="1673"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票据</w:t>
            </w:r>
          </w:p>
          <w:p>
            <w:pPr>
              <w:jc w:val="center"/>
              <w:rPr>
                <w:rFonts w:hint="default"/>
                <w:sz w:val="18"/>
                <w:szCs w:val="18"/>
                <w:vertAlign w:val="baseline"/>
                <w:lang w:val="en-US" w:eastAsia="zh-CN"/>
              </w:rPr>
            </w:pPr>
            <w:r>
              <w:rPr>
                <w:rFonts w:hint="eastAsia"/>
                <w:sz w:val="18"/>
                <w:szCs w:val="18"/>
                <w:vertAlign w:val="baseline"/>
                <w:lang w:val="en-US" w:eastAsia="zh-CN"/>
              </w:rPr>
              <w:t>打印机</w:t>
            </w:r>
          </w:p>
        </w:tc>
        <w:tc>
          <w:tcPr>
            <w:tcW w:w="4716" w:type="dxa"/>
          </w:tcPr>
          <w:p>
            <w:pPr>
              <w:jc w:val="both"/>
              <w:rPr>
                <w:rFonts w:hint="default"/>
                <w:sz w:val="18"/>
                <w:szCs w:val="18"/>
                <w:vertAlign w:val="baseline"/>
                <w:lang w:val="en-US" w:eastAsia="zh-CN"/>
              </w:rPr>
            </w:pPr>
            <w:r>
              <w:rPr>
                <w:rFonts w:hint="eastAsia"/>
                <w:sz w:val="18"/>
                <w:szCs w:val="18"/>
                <w:vertAlign w:val="baseline"/>
                <w:lang w:val="en-US" w:eastAsia="zh-CN"/>
              </w:rPr>
              <w:t>适用于收费室打印热敏小票。（得实打印机、</w:t>
            </w:r>
            <w:r>
              <w:rPr>
                <w:rFonts w:hint="eastAsia"/>
                <w:sz w:val="18"/>
                <w:szCs w:val="18"/>
                <w:vertAlign w:val="baseline"/>
                <w:lang w:val="en-US" w:eastAsia="zh-CN"/>
              </w:rPr>
              <w:fldChar w:fldCharType="begin"/>
            </w:r>
            <w:r>
              <w:rPr>
                <w:rFonts w:hint="eastAsia"/>
                <w:sz w:val="18"/>
                <w:szCs w:val="18"/>
                <w:vertAlign w:val="baseline"/>
                <w:lang w:val="en-US" w:eastAsia="zh-CN"/>
              </w:rPr>
              <w:instrText xml:space="preserve"> HYPERLINK "https://item.jd.com/100061862857.html" \o "8仓发货，经典58热敏小票打印机，收银票据/外卖小票，支持多个外卖平台，更多耗材点击" \t "https://search.jd.com/_blank" </w:instrText>
            </w:r>
            <w:r>
              <w:rPr>
                <w:rFonts w:hint="eastAsia"/>
                <w:sz w:val="18"/>
                <w:szCs w:val="18"/>
                <w:vertAlign w:val="baseline"/>
                <w:lang w:val="en-US" w:eastAsia="zh-CN"/>
              </w:rPr>
              <w:fldChar w:fldCharType="separate"/>
            </w:r>
            <w:r>
              <w:rPr>
                <w:rFonts w:hint="default"/>
                <w:sz w:val="18"/>
                <w:szCs w:val="18"/>
                <w:vertAlign w:val="baseline"/>
                <w:lang w:val="en-US" w:eastAsia="zh-CN"/>
              </w:rPr>
              <w:t>芯烨</w:t>
            </w:r>
            <w:r>
              <w:rPr>
                <w:rFonts w:hint="default"/>
                <w:sz w:val="18"/>
                <w:szCs w:val="18"/>
                <w:vertAlign w:val="baseline"/>
                <w:lang w:val="en-US" w:eastAsia="zh-CN"/>
              </w:rPr>
              <w:fldChar w:fldCharType="end"/>
            </w:r>
            <w:r>
              <w:rPr>
                <w:rFonts w:hint="eastAsia"/>
                <w:sz w:val="18"/>
                <w:szCs w:val="18"/>
                <w:vertAlign w:val="baseline"/>
                <w:lang w:val="en-US" w:eastAsia="zh-CN"/>
              </w:rPr>
              <w:t>、</w:t>
            </w:r>
            <w:r>
              <w:rPr>
                <w:rFonts w:hint="eastAsia"/>
                <w:sz w:val="18"/>
                <w:szCs w:val="18"/>
                <w:vertAlign w:val="baseline"/>
                <w:lang w:val="en-US" w:eastAsia="zh-CN"/>
              </w:rPr>
              <w:fldChar w:fldCharType="begin"/>
            </w:r>
            <w:r>
              <w:rPr>
                <w:rFonts w:hint="eastAsia"/>
                <w:sz w:val="18"/>
                <w:szCs w:val="18"/>
                <w:vertAlign w:val="baseline"/>
                <w:lang w:val="en-US" w:eastAsia="zh-CN"/>
              </w:rPr>
              <w:instrText xml:space="preserve"> HYPERLINK "https://item.jd.com/10024505207358.html" \o "" \t "https://search.jd.com/_blank" </w:instrText>
            </w:r>
            <w:r>
              <w:rPr>
                <w:rFonts w:hint="eastAsia"/>
                <w:sz w:val="18"/>
                <w:szCs w:val="18"/>
                <w:vertAlign w:val="baseline"/>
                <w:lang w:val="en-US" w:eastAsia="zh-CN"/>
              </w:rPr>
              <w:fldChar w:fldCharType="separate"/>
            </w:r>
            <w:r>
              <w:rPr>
                <w:rFonts w:hint="default"/>
                <w:sz w:val="18"/>
                <w:szCs w:val="18"/>
                <w:vertAlign w:val="baseline"/>
                <w:lang w:val="en-US" w:eastAsia="zh-CN"/>
              </w:rPr>
              <w:t>格志</w:t>
            </w:r>
            <w:r>
              <w:rPr>
                <w:rFonts w:hint="default"/>
                <w:sz w:val="18"/>
                <w:szCs w:val="18"/>
                <w:vertAlign w:val="baseline"/>
                <w:lang w:val="en-US" w:eastAsia="zh-CN"/>
              </w:rPr>
              <w:fldChar w:fldCharType="end"/>
            </w:r>
            <w:r>
              <w:rPr>
                <w:rFonts w:hint="eastAsia"/>
                <w:sz w:val="18"/>
                <w:szCs w:val="18"/>
                <w:vertAlign w:val="baseline"/>
                <w:lang w:val="en-US" w:eastAsia="zh-CN"/>
              </w:rPr>
              <w:t>）</w:t>
            </w:r>
          </w:p>
        </w:tc>
        <w:tc>
          <w:tcPr>
            <w:tcW w:w="576"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台</w:t>
            </w:r>
          </w:p>
        </w:tc>
        <w:tc>
          <w:tcPr>
            <w:tcW w:w="908" w:type="dxa"/>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51</w:t>
            </w:r>
          </w:p>
        </w:tc>
        <w:tc>
          <w:tcPr>
            <w:tcW w:w="1673"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固态硬盘240G</w:t>
            </w:r>
          </w:p>
        </w:tc>
        <w:tc>
          <w:tcPr>
            <w:tcW w:w="4716" w:type="dxa"/>
            <w:vAlign w:val="top"/>
          </w:tcPr>
          <w:p>
            <w:pPr>
              <w:jc w:val="both"/>
              <w:rPr>
                <w:rFonts w:hint="default"/>
                <w:sz w:val="18"/>
                <w:szCs w:val="18"/>
                <w:vertAlign w:val="baseline"/>
                <w:lang w:val="en-US" w:eastAsia="zh-CN"/>
              </w:rPr>
            </w:pPr>
            <w:r>
              <w:rPr>
                <w:rFonts w:hint="eastAsia"/>
                <w:sz w:val="18"/>
                <w:szCs w:val="18"/>
                <w:vertAlign w:val="baseline"/>
                <w:lang w:val="en-US" w:eastAsia="zh-CN"/>
              </w:rPr>
              <w:t>享受三包服务、质保一年</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个</w:t>
            </w:r>
          </w:p>
        </w:tc>
        <w:tc>
          <w:tcPr>
            <w:tcW w:w="908" w:type="dxa"/>
            <w:vAlign w:val="top"/>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52</w:t>
            </w:r>
          </w:p>
        </w:tc>
        <w:tc>
          <w:tcPr>
            <w:tcW w:w="1673"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固态硬盘480G</w:t>
            </w:r>
          </w:p>
        </w:tc>
        <w:tc>
          <w:tcPr>
            <w:tcW w:w="4716" w:type="dxa"/>
            <w:vAlign w:val="top"/>
          </w:tcPr>
          <w:p>
            <w:pPr>
              <w:jc w:val="both"/>
              <w:rPr>
                <w:rFonts w:hint="eastAsia"/>
                <w:sz w:val="18"/>
                <w:szCs w:val="18"/>
                <w:vertAlign w:val="baseline"/>
                <w:lang w:val="en-US" w:eastAsia="zh-CN"/>
              </w:rPr>
            </w:pPr>
            <w:r>
              <w:rPr>
                <w:rFonts w:hint="eastAsia"/>
                <w:sz w:val="18"/>
                <w:szCs w:val="18"/>
                <w:vertAlign w:val="baseline"/>
                <w:lang w:val="en-US" w:eastAsia="zh-CN"/>
              </w:rPr>
              <w:t>享受三包服务、质保一年</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个</w:t>
            </w:r>
          </w:p>
        </w:tc>
        <w:tc>
          <w:tcPr>
            <w:tcW w:w="908" w:type="dxa"/>
            <w:vAlign w:val="top"/>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53</w:t>
            </w:r>
          </w:p>
        </w:tc>
        <w:tc>
          <w:tcPr>
            <w:tcW w:w="1673"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机械硬盘1T</w:t>
            </w:r>
          </w:p>
        </w:tc>
        <w:tc>
          <w:tcPr>
            <w:tcW w:w="4716" w:type="dxa"/>
            <w:vAlign w:val="top"/>
          </w:tcPr>
          <w:p>
            <w:pPr>
              <w:jc w:val="both"/>
              <w:rPr>
                <w:rFonts w:hint="default"/>
                <w:sz w:val="18"/>
                <w:szCs w:val="18"/>
                <w:vertAlign w:val="baseline"/>
                <w:lang w:val="en-US" w:eastAsia="zh-CN"/>
              </w:rPr>
            </w:pPr>
            <w:r>
              <w:rPr>
                <w:rFonts w:hint="eastAsia"/>
                <w:sz w:val="18"/>
                <w:szCs w:val="18"/>
                <w:vertAlign w:val="baseline"/>
                <w:lang w:val="en-US" w:eastAsia="zh-CN"/>
              </w:rPr>
              <w:t>享受三包服务、质保一年</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个</w:t>
            </w:r>
          </w:p>
        </w:tc>
        <w:tc>
          <w:tcPr>
            <w:tcW w:w="908" w:type="dxa"/>
            <w:vAlign w:val="top"/>
          </w:tcPr>
          <w:p>
            <w:pPr>
              <w:jc w:val="both"/>
              <w:rPr>
                <w:rFonts w:hint="eastAsia"/>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54</w:t>
            </w:r>
          </w:p>
        </w:tc>
        <w:tc>
          <w:tcPr>
            <w:tcW w:w="1673"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机械硬盘2T</w:t>
            </w:r>
          </w:p>
        </w:tc>
        <w:tc>
          <w:tcPr>
            <w:tcW w:w="4716" w:type="dxa"/>
            <w:vAlign w:val="top"/>
          </w:tcPr>
          <w:p>
            <w:pPr>
              <w:jc w:val="both"/>
              <w:rPr>
                <w:rFonts w:hint="eastAsia"/>
                <w:sz w:val="18"/>
                <w:szCs w:val="18"/>
                <w:vertAlign w:val="baseline"/>
                <w:lang w:val="en-US" w:eastAsia="zh-CN"/>
              </w:rPr>
            </w:pPr>
            <w:r>
              <w:rPr>
                <w:rFonts w:hint="eastAsia"/>
                <w:sz w:val="18"/>
                <w:szCs w:val="18"/>
                <w:vertAlign w:val="baseline"/>
                <w:lang w:val="en-US" w:eastAsia="zh-CN"/>
              </w:rPr>
              <w:t>享受三包服务、质保一年</w:t>
            </w:r>
          </w:p>
        </w:tc>
        <w:tc>
          <w:tcPr>
            <w:tcW w:w="576"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个</w:t>
            </w:r>
          </w:p>
        </w:tc>
        <w:tc>
          <w:tcPr>
            <w:tcW w:w="908" w:type="dxa"/>
            <w:vAlign w:val="top"/>
          </w:tcPr>
          <w:p>
            <w:pPr>
              <w:jc w:val="both"/>
              <w:rPr>
                <w:rFonts w:hint="eastAsia"/>
                <w:sz w:val="18"/>
                <w:szCs w:val="18"/>
                <w:vertAlign w:val="baseline"/>
                <w:lang w:val="en-US" w:eastAsia="zh-CN"/>
              </w:rPr>
            </w:pPr>
          </w:p>
        </w:tc>
      </w:tr>
    </w:tbl>
    <w:p>
      <w:pPr>
        <w:spacing w:line="360" w:lineRule="auto"/>
        <w:jc w:val="both"/>
        <w:rPr>
          <w:rFonts w:hint="eastAsia"/>
          <w:sz w:val="21"/>
          <w:szCs w:val="21"/>
          <w:u w:val="none"/>
          <w:lang w:val="en-US" w:eastAsia="zh-CN"/>
        </w:rPr>
      </w:pPr>
      <w:r>
        <w:rPr>
          <w:rFonts w:hint="eastAsia"/>
          <w:b/>
          <w:bCs/>
          <w:sz w:val="21"/>
          <w:szCs w:val="21"/>
          <w:lang w:val="en-US" w:eastAsia="zh-CN"/>
        </w:rPr>
        <w:t>注：报价设备必须确保为行货正品，提供的报价应包括运输、人工、安装调试直至交付使用等的全部费用。</w:t>
      </w:r>
    </w:p>
    <w:p>
      <w:pPr>
        <w:spacing w:line="360" w:lineRule="auto"/>
        <w:jc w:val="both"/>
        <w:rPr>
          <w:rFonts w:hint="eastAsia" w:ascii="宋体" w:hAnsi="宋体" w:eastAsia="宋体" w:cs="宋体"/>
          <w:sz w:val="28"/>
          <w:szCs w:val="28"/>
          <w:u w:val="none"/>
          <w:lang w:val="en-US" w:eastAsia="zh-CN"/>
        </w:rPr>
      </w:pPr>
      <w:r>
        <w:rPr>
          <w:rFonts w:hint="eastAsia" w:ascii="宋体" w:hAnsi="宋体" w:eastAsia="宋体" w:cs="宋体"/>
          <w:sz w:val="28"/>
          <w:szCs w:val="28"/>
          <w:u w:val="none"/>
          <w:lang w:val="en-US" w:eastAsia="zh-CN"/>
        </w:rPr>
        <w:t>联系人/技术联系人：</w:t>
      </w:r>
      <w:r>
        <w:rPr>
          <w:rFonts w:hint="eastAsia" w:ascii="宋体" w:hAnsi="宋体" w:eastAsia="宋体" w:cs="宋体"/>
          <w:sz w:val="28"/>
          <w:szCs w:val="28"/>
          <w:u w:val="single"/>
          <w:lang w:val="en-US" w:eastAsia="zh-CN"/>
        </w:rPr>
        <w:t>谢安东</w:t>
      </w:r>
      <w:r>
        <w:rPr>
          <w:rFonts w:hint="eastAsia" w:ascii="宋体" w:hAnsi="宋体" w:eastAsia="宋体" w:cs="宋体"/>
          <w:sz w:val="28"/>
          <w:szCs w:val="28"/>
          <w:u w:val="none"/>
          <w:lang w:val="en-US" w:eastAsia="zh-CN"/>
        </w:rPr>
        <w:t xml:space="preserve">         联系电话：</w:t>
      </w:r>
      <w:r>
        <w:rPr>
          <w:rFonts w:hint="eastAsia" w:ascii="宋体" w:hAnsi="宋体" w:eastAsia="宋体" w:cs="宋体"/>
          <w:sz w:val="28"/>
          <w:szCs w:val="28"/>
          <w:u w:val="single"/>
          <w:lang w:val="en-US" w:eastAsia="zh-CN"/>
        </w:rPr>
        <w:t>18781592796</w:t>
      </w:r>
    </w:p>
    <w:p>
      <w:pPr>
        <w:spacing w:line="360" w:lineRule="auto"/>
        <w:jc w:val="both"/>
        <w:rPr>
          <w:rFonts w:hint="eastAsia" w:ascii="宋体" w:hAnsi="宋体" w:eastAsia="宋体" w:cs="宋体"/>
          <w:sz w:val="28"/>
          <w:szCs w:val="28"/>
          <w:u w:val="single"/>
          <w:lang w:val="en-US" w:eastAsia="zh-CN"/>
        </w:rPr>
      </w:pPr>
      <w:r>
        <w:rPr>
          <w:rFonts w:hint="eastAsia" w:ascii="宋体" w:hAnsi="宋体" w:eastAsia="宋体" w:cs="宋体"/>
          <w:sz w:val="28"/>
          <w:szCs w:val="28"/>
          <w:u w:val="none"/>
          <w:lang w:val="en-US" w:eastAsia="zh-CN"/>
        </w:rPr>
        <w:t>微信：</w:t>
      </w:r>
      <w:r>
        <w:rPr>
          <w:rFonts w:hint="eastAsia" w:ascii="宋体" w:hAnsi="宋体" w:eastAsia="宋体" w:cs="宋体"/>
          <w:sz w:val="28"/>
          <w:szCs w:val="28"/>
          <w:u w:val="single"/>
          <w:lang w:val="en-US" w:eastAsia="zh-CN"/>
        </w:rPr>
        <w:t>MerryChristmas97</w:t>
      </w:r>
      <w:r>
        <w:rPr>
          <w:rFonts w:hint="eastAsia" w:ascii="宋体" w:hAnsi="宋体" w:eastAsia="宋体" w:cs="宋体"/>
          <w:sz w:val="28"/>
          <w:szCs w:val="28"/>
          <w:u w:val="none"/>
          <w:lang w:val="en-US" w:eastAsia="zh-CN"/>
        </w:rPr>
        <w:t xml:space="preserve">             邮箱：</w:t>
      </w:r>
      <w:r>
        <w:rPr>
          <w:rFonts w:hint="eastAsia" w:ascii="宋体" w:hAnsi="宋体" w:eastAsia="宋体" w:cs="宋体"/>
          <w:sz w:val="28"/>
          <w:szCs w:val="28"/>
          <w:u w:val="single"/>
          <w:lang w:val="en-US" w:eastAsia="zh-CN"/>
        </w:rPr>
        <w:t>1216171959@qq.com</w:t>
      </w:r>
    </w:p>
    <w:p>
      <w:pPr>
        <w:spacing w:line="360" w:lineRule="auto"/>
        <w:jc w:val="both"/>
        <w:rPr>
          <w:rFonts w:hint="eastAsia" w:ascii="宋体" w:hAnsi="宋体" w:eastAsia="宋体" w:cs="宋体"/>
          <w:sz w:val="28"/>
          <w:szCs w:val="28"/>
          <w:u w:val="single"/>
          <w:lang w:val="en-US" w:eastAsia="zh-CN"/>
        </w:rPr>
      </w:pPr>
      <w:r>
        <w:rPr>
          <w:rFonts w:hint="eastAsia" w:ascii="宋体" w:hAnsi="宋体" w:eastAsia="宋体" w:cs="宋体"/>
          <w:sz w:val="28"/>
          <w:szCs w:val="28"/>
          <w:u w:val="none"/>
          <w:lang w:val="en-US" w:eastAsia="zh-CN"/>
        </w:rPr>
        <w:t>联系地址：</w:t>
      </w:r>
      <w:r>
        <w:rPr>
          <w:rFonts w:hint="eastAsia" w:ascii="宋体" w:hAnsi="宋体" w:eastAsia="宋体" w:cs="宋体"/>
          <w:sz w:val="28"/>
          <w:szCs w:val="28"/>
          <w:u w:val="single"/>
          <w:lang w:val="en-US" w:eastAsia="zh-CN"/>
        </w:rPr>
        <w:t>四川省凉山彝族自治州宁南县宁远镇顺城北街206号</w:t>
      </w:r>
    </w:p>
    <w:p>
      <w:pPr>
        <w:spacing w:line="360" w:lineRule="auto"/>
        <w:jc w:val="both"/>
        <w:rPr>
          <w:rFonts w:hint="default"/>
          <w:sz w:val="21"/>
          <w:szCs w:val="21"/>
          <w:u w:val="single"/>
          <w:lang w:val="en-US" w:eastAsia="zh-CN"/>
        </w:rPr>
      </w:pPr>
    </w:p>
    <w:p>
      <w:pPr>
        <w:spacing w:line="360" w:lineRule="auto"/>
        <w:jc w:val="both"/>
        <w:rPr>
          <w:rFonts w:hint="default"/>
          <w:sz w:val="21"/>
          <w:szCs w:val="21"/>
          <w:u w:val="single"/>
          <w:lang w:val="en-US" w:eastAsia="zh-CN"/>
        </w:rPr>
      </w:pPr>
    </w:p>
    <w:p>
      <w:pPr>
        <w:spacing w:line="360" w:lineRule="auto"/>
        <w:jc w:val="right"/>
        <w:rPr>
          <w:rFonts w:hint="eastAsia" w:ascii="宋体" w:hAnsi="宋体" w:eastAsia="宋体" w:cs="宋体"/>
          <w:sz w:val="28"/>
          <w:szCs w:val="28"/>
          <w:u w:val="none"/>
          <w:lang w:val="en-US" w:eastAsia="zh-CN"/>
        </w:rPr>
      </w:pPr>
      <w:r>
        <w:rPr>
          <w:rFonts w:hint="eastAsia"/>
          <w:sz w:val="21"/>
          <w:szCs w:val="21"/>
          <w:u w:val="none"/>
          <w:lang w:val="en-US" w:eastAsia="zh-CN"/>
        </w:rPr>
        <w:t xml:space="preserve">                 </w:t>
      </w:r>
      <w:r>
        <w:rPr>
          <w:rFonts w:hint="eastAsia" w:ascii="宋体" w:hAnsi="宋体" w:eastAsia="宋体" w:cs="宋体"/>
          <w:sz w:val="28"/>
          <w:szCs w:val="28"/>
          <w:u w:val="none"/>
          <w:lang w:val="en-US" w:eastAsia="zh-CN"/>
        </w:rPr>
        <w:t>宁南县人民医院                                                                              2023年12月18日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3NDEzOTQ4ZmM5M2RhNTgyMTAxZGVlMDA5NTU4ZWIifQ=="/>
  </w:docVars>
  <w:rsids>
    <w:rsidRoot w:val="65D75DC7"/>
    <w:rsid w:val="02B06FC6"/>
    <w:rsid w:val="089E3E65"/>
    <w:rsid w:val="0D38267F"/>
    <w:rsid w:val="1F65584E"/>
    <w:rsid w:val="211E3732"/>
    <w:rsid w:val="21EF378D"/>
    <w:rsid w:val="295C03B3"/>
    <w:rsid w:val="33DA4716"/>
    <w:rsid w:val="34DA5AD3"/>
    <w:rsid w:val="3553461E"/>
    <w:rsid w:val="36777CF4"/>
    <w:rsid w:val="36E132DD"/>
    <w:rsid w:val="37D74614"/>
    <w:rsid w:val="3E531AF5"/>
    <w:rsid w:val="3E884E60"/>
    <w:rsid w:val="41631401"/>
    <w:rsid w:val="47AF6ABF"/>
    <w:rsid w:val="47B55C0C"/>
    <w:rsid w:val="4B6A0692"/>
    <w:rsid w:val="4D815454"/>
    <w:rsid w:val="4ECD3CCE"/>
    <w:rsid w:val="4FE90FDC"/>
    <w:rsid w:val="547A60F6"/>
    <w:rsid w:val="55566DAE"/>
    <w:rsid w:val="5BEC5743"/>
    <w:rsid w:val="5C1570C6"/>
    <w:rsid w:val="5E6D7F3F"/>
    <w:rsid w:val="65D75DC7"/>
    <w:rsid w:val="666B7935"/>
    <w:rsid w:val="6A3E1211"/>
    <w:rsid w:val="6E0124B7"/>
    <w:rsid w:val="75296724"/>
    <w:rsid w:val="7C4079FD"/>
    <w:rsid w:val="7E6B5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rPr>
      <w:sz w:val="20"/>
      <w:szCs w:val="20"/>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uiPriority w:val="0"/>
    <w:rPr>
      <w:color w:val="0000FF"/>
      <w:u w:val="single"/>
    </w:rPr>
  </w:style>
  <w:style w:type="paragraph" w:customStyle="1" w:styleId="7">
    <w:name w:val="引用1"/>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694</Words>
  <Characters>771</Characters>
  <Lines>0</Lines>
  <Paragraphs>0</Paragraphs>
  <TotalTime>3</TotalTime>
  <ScaleCrop>false</ScaleCrop>
  <LinksUpToDate>false</LinksUpToDate>
  <CharactersWithSpaces>890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2023-09-18T06:48:00Z</dcterms:created>
  <dc:creator>王亚</dc:creator>
  <cp:lastModifiedBy>蔡环宇</cp:lastModifiedBy>
  <cp:lastPrinted>2023-09-20T07:52:00Z</cp:lastPrinted>
  <dcterms:modified xsi:type="dcterms:W3CDTF">2023-12-18T03:18:20Z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BE58AAB0D4AB4ACE837E7CA3098CD1CF_13</vt:lpwstr>
  </property>
</Properties>
</file>