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09" w:tblpY="720"/>
        <w:tblOverlap w:val="never"/>
        <w:tblW w:w="107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2520"/>
        <w:gridCol w:w="2234"/>
        <w:gridCol w:w="1850"/>
        <w:gridCol w:w="1220"/>
      </w:tblGrid>
      <w:tr w14:paraId="7A573A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名称及材质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E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B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  <w:p w14:paraId="1C70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（含安装均为普通安装）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1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165E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54312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0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户外写真（物品标签）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20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30（cm）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66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259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6E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77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4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其他规格按张数计算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81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66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8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户外写真（海报）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20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30（cm）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29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51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DA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50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70（cm）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18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C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2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E7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60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80（cm）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FB2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4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4E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9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其他规格按平方计算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17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43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557F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0059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户外写真（宣传栏画面）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120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240（cm）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3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12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07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8B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其他规格按平方计算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5B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94C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BF2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DD4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户外写真裱KT板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1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5FB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E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6E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户外立柱宣传栏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不锈钢（带雨棚）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按个数计算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22818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68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铝合金（带雨棚）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BB0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2F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B9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72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91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4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B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11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3C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门型架带画面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160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60（cm）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E48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4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D7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8DE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C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180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80（cm）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2E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006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F2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门型架不带画面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160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60（cm）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6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5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4F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A0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180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80（cm）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14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4F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C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2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不带门型架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160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60（cm）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7E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E8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DD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180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80（cm）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91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18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2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不锈钢落地站牌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DD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E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A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不锈钢宣传展板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120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240（cm）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2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B5C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F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63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不锈钢宣传展板画面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120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240（cm）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7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1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3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F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D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地标条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1米线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7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按张计算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9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66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DAB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车贴斜纹膜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D9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30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含设计、安装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19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亚克力水晶字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5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1.2/1.5cm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04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1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A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7F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5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PVC丝印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1/1.5cm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BB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CB1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7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8F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按米计算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7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82C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C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5D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亚克力座牌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D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含内容卡片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1E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3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FB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D8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A4的二分之一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C5D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BE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1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FC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BF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3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A4的四分之一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7B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46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2C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地面喷漆（用地标漆）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BA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CA6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5F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4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UV打印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亚克力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6D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D0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7F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A27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95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24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0A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2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8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+晶片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3E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A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5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15E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卡布灯箱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4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按平方计算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B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2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8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实木牌、含设计安装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4B2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72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09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D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其他规格按平方计算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82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CD4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2D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DC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8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钛金牌、含设计安装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DEF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F1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79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其他规格按平方计算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30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F5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40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8CA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60×40（cm）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拉丝不锈钢、含设计安装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72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6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37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4A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其他规格按平方计算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31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BD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5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AB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8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2000个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1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按个数计算</w:t>
            </w:r>
          </w:p>
          <w:p w14:paraId="1BFD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量较少按实际计算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3E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D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9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2000个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27D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5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CD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无纺布口袋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273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1000个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5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按个数计算</w:t>
            </w:r>
          </w:p>
          <w:p w14:paraId="0D36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量较少按实际计算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C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61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1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胸牌卡片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3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按张计算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38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0C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FB4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上墙卡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9B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050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4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8E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68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专家简介（A5）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F4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414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C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B97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A65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专家简介（B5）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467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24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D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C5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C6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陪伴证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4C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506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8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EF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06E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就诊卡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45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EA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47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铝合金科室牌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B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定制烤漆丝印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016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3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按块计算（非常规尺寸）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7E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责任护士牌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8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双色板数码雕刻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D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按块计算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9A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宣传折页（彩色印刷）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2折页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按份计算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03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9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A9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42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3折页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A0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80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A1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2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1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4折页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0C8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B80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70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1A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5折页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6C9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A83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4E0D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D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彩色薄纸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C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按份计算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AA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F7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258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DM单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1F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3A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8F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宣传册（彩色印刷）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32K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964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977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0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7D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2E6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83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4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4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2B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6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内服药袋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A7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A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按个数计算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97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D1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6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不干胶贴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3.5×6（cm）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按张数计算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72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13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2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6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按份计算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92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35BF3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9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资料装订（封面彩色铜版纸胶装）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按本计算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F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F2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A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高档荣誉证书（A4内页）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按本计算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8F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2B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1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打印、复印资料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彩印（A4）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按页计算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C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235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6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黑白印（A4）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4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按页计算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3CC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7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432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B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印刷各类登记本</w:t>
            </w:r>
          </w:p>
          <w:p w14:paraId="76C9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（铜版纸彩页封面）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50页每本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按本计算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28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4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DA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D7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100页每本</w:t>
            </w:r>
          </w:p>
        </w:tc>
        <w:tc>
          <w:tcPr>
            <w:tcW w:w="2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EE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D9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C3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FD4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奖状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4F12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按张计算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57F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F01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95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17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按张计算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0D5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A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975D8D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FB0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362E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9362E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4EA17">
    <w:pPr>
      <w:pStyle w:val="4"/>
      <w:jc w:val="center"/>
      <w:rPr>
        <w:rFonts w:hint="default" w:ascii="方正小标宋简体" w:hAnsi="方正小标宋简体" w:eastAsia="方正小标宋简体" w:cs="方正小标宋简体"/>
        <w:sz w:val="44"/>
        <w:szCs w:val="44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32"/>
        <w:szCs w:val="32"/>
        <w:lang w:val="en-US" w:eastAsia="zh-CN"/>
      </w:rPr>
      <w:t xml:space="preserve">附件3：    </w:t>
    </w: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宣传物资采购、制作清单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UwOTA3MGE3MWRhNzJhZDU1M2NmMmJmODQ3NjIifQ=="/>
  </w:docVars>
  <w:rsids>
    <w:rsidRoot w:val="07022633"/>
    <w:rsid w:val="014F79EB"/>
    <w:rsid w:val="01533046"/>
    <w:rsid w:val="016204E5"/>
    <w:rsid w:val="0175446D"/>
    <w:rsid w:val="03025003"/>
    <w:rsid w:val="03F64A1F"/>
    <w:rsid w:val="0417703D"/>
    <w:rsid w:val="04920E9E"/>
    <w:rsid w:val="07022633"/>
    <w:rsid w:val="07606F9F"/>
    <w:rsid w:val="080A7BC8"/>
    <w:rsid w:val="099365A8"/>
    <w:rsid w:val="09EC6DAE"/>
    <w:rsid w:val="0A4D5732"/>
    <w:rsid w:val="0EA02E14"/>
    <w:rsid w:val="0FB0598F"/>
    <w:rsid w:val="103D33AE"/>
    <w:rsid w:val="105C61C2"/>
    <w:rsid w:val="10FC03B6"/>
    <w:rsid w:val="12F24BC3"/>
    <w:rsid w:val="13904805"/>
    <w:rsid w:val="13940AAF"/>
    <w:rsid w:val="13F86C0D"/>
    <w:rsid w:val="14CA6C44"/>
    <w:rsid w:val="15526FD6"/>
    <w:rsid w:val="16290C9A"/>
    <w:rsid w:val="164852EB"/>
    <w:rsid w:val="166A1697"/>
    <w:rsid w:val="17D523CC"/>
    <w:rsid w:val="1ABB22D4"/>
    <w:rsid w:val="1B735A7C"/>
    <w:rsid w:val="1C227BEC"/>
    <w:rsid w:val="1C607D7C"/>
    <w:rsid w:val="1D7F25C4"/>
    <w:rsid w:val="1D820C49"/>
    <w:rsid w:val="1E5A1564"/>
    <w:rsid w:val="1E6A5D3E"/>
    <w:rsid w:val="1F0170E1"/>
    <w:rsid w:val="1F21351D"/>
    <w:rsid w:val="204F58B3"/>
    <w:rsid w:val="20C141E3"/>
    <w:rsid w:val="21C5580F"/>
    <w:rsid w:val="220D0E17"/>
    <w:rsid w:val="231E52F9"/>
    <w:rsid w:val="238E61D6"/>
    <w:rsid w:val="2391429F"/>
    <w:rsid w:val="2565177F"/>
    <w:rsid w:val="265629EE"/>
    <w:rsid w:val="27AE3D25"/>
    <w:rsid w:val="27E71366"/>
    <w:rsid w:val="28C21FAB"/>
    <w:rsid w:val="29D46CD9"/>
    <w:rsid w:val="2A165104"/>
    <w:rsid w:val="2A3810FD"/>
    <w:rsid w:val="2AC7004A"/>
    <w:rsid w:val="2B107E04"/>
    <w:rsid w:val="2D200721"/>
    <w:rsid w:val="2D997F2A"/>
    <w:rsid w:val="2E6A4245"/>
    <w:rsid w:val="2EF750FC"/>
    <w:rsid w:val="2FA83EE1"/>
    <w:rsid w:val="302A470B"/>
    <w:rsid w:val="30DC35DF"/>
    <w:rsid w:val="317D4963"/>
    <w:rsid w:val="31D24E57"/>
    <w:rsid w:val="342D198F"/>
    <w:rsid w:val="3600707C"/>
    <w:rsid w:val="36D346FD"/>
    <w:rsid w:val="36E32017"/>
    <w:rsid w:val="3792446D"/>
    <w:rsid w:val="38506788"/>
    <w:rsid w:val="390C77B7"/>
    <w:rsid w:val="3A001AD8"/>
    <w:rsid w:val="3A59136D"/>
    <w:rsid w:val="3AEA2877"/>
    <w:rsid w:val="3BD50FF7"/>
    <w:rsid w:val="3C804B86"/>
    <w:rsid w:val="3DBC4075"/>
    <w:rsid w:val="3F926BFF"/>
    <w:rsid w:val="40BE149A"/>
    <w:rsid w:val="420D2290"/>
    <w:rsid w:val="42945FF8"/>
    <w:rsid w:val="434144B2"/>
    <w:rsid w:val="44BA77B5"/>
    <w:rsid w:val="44EB211E"/>
    <w:rsid w:val="454E7BD0"/>
    <w:rsid w:val="45F20D08"/>
    <w:rsid w:val="468E2530"/>
    <w:rsid w:val="46E929AF"/>
    <w:rsid w:val="46F729D6"/>
    <w:rsid w:val="471534D2"/>
    <w:rsid w:val="472821AB"/>
    <w:rsid w:val="48F1418F"/>
    <w:rsid w:val="4ACA1747"/>
    <w:rsid w:val="4B167DBC"/>
    <w:rsid w:val="4B7B7C6D"/>
    <w:rsid w:val="4C641703"/>
    <w:rsid w:val="4E1F4CA6"/>
    <w:rsid w:val="4E317FAD"/>
    <w:rsid w:val="4EB43F09"/>
    <w:rsid w:val="51586D3D"/>
    <w:rsid w:val="522656EE"/>
    <w:rsid w:val="523C3767"/>
    <w:rsid w:val="52710A7C"/>
    <w:rsid w:val="54294519"/>
    <w:rsid w:val="547C3CB6"/>
    <w:rsid w:val="54D51105"/>
    <w:rsid w:val="554D538D"/>
    <w:rsid w:val="55CD1A66"/>
    <w:rsid w:val="57E63C01"/>
    <w:rsid w:val="58AD2744"/>
    <w:rsid w:val="5A7032F0"/>
    <w:rsid w:val="5C837902"/>
    <w:rsid w:val="5CCA0AAF"/>
    <w:rsid w:val="5D8B25B8"/>
    <w:rsid w:val="5DC63CFF"/>
    <w:rsid w:val="61D068AF"/>
    <w:rsid w:val="628B4B37"/>
    <w:rsid w:val="62A035FE"/>
    <w:rsid w:val="62D847BF"/>
    <w:rsid w:val="6375796E"/>
    <w:rsid w:val="63807C28"/>
    <w:rsid w:val="63C12852"/>
    <w:rsid w:val="64012E98"/>
    <w:rsid w:val="65700A86"/>
    <w:rsid w:val="66FF25AD"/>
    <w:rsid w:val="67105A6A"/>
    <w:rsid w:val="676E6027"/>
    <w:rsid w:val="683B23A1"/>
    <w:rsid w:val="69274513"/>
    <w:rsid w:val="693C1F2F"/>
    <w:rsid w:val="6A194145"/>
    <w:rsid w:val="6A3E339D"/>
    <w:rsid w:val="6A87159E"/>
    <w:rsid w:val="6A894A68"/>
    <w:rsid w:val="6BB5014F"/>
    <w:rsid w:val="6EC04E9B"/>
    <w:rsid w:val="6F865476"/>
    <w:rsid w:val="71E11E50"/>
    <w:rsid w:val="72CD6839"/>
    <w:rsid w:val="73463225"/>
    <w:rsid w:val="737D260D"/>
    <w:rsid w:val="73A56C6B"/>
    <w:rsid w:val="74852664"/>
    <w:rsid w:val="75133422"/>
    <w:rsid w:val="752A3D42"/>
    <w:rsid w:val="760577D8"/>
    <w:rsid w:val="77B2534C"/>
    <w:rsid w:val="7830753C"/>
    <w:rsid w:val="787F1920"/>
    <w:rsid w:val="78E75987"/>
    <w:rsid w:val="7B1A526E"/>
    <w:rsid w:val="7B37357F"/>
    <w:rsid w:val="7BA6012F"/>
    <w:rsid w:val="7D6D5FF7"/>
    <w:rsid w:val="7DCA3257"/>
    <w:rsid w:val="7E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/>
      <w:color w:val="auto"/>
      <w:kern w:val="2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1155</Characters>
  <Lines>0</Lines>
  <Paragraphs>0</Paragraphs>
  <TotalTime>9</TotalTime>
  <ScaleCrop>false</ScaleCrop>
  <LinksUpToDate>false</LinksUpToDate>
  <CharactersWithSpaces>1155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2024-08-21T07:17:00Z</dcterms:created>
  <dc:creator>杨婷</dc:creator>
  <cp:lastModifiedBy>吴铭溦</cp:lastModifiedBy>
  <cp:lastPrinted>2024-08-21T07:23:00Z</cp:lastPrinted>
  <dcterms:modified xsi:type="dcterms:W3CDTF">2024-09-02T10:07:34Z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CDF5E15DF2C74E2388615305BD9BB42C_11</vt:lpwstr>
  </property>
</Properties>
</file>