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hAnsi="Arial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36"/>
          <w:szCs w:val="36"/>
          <w:lang w:val="en-US" w:eastAsia="zh-CN"/>
        </w:rPr>
        <w:t>宁南县人民医院</w:t>
      </w:r>
    </w:p>
    <w:p>
      <w:pPr>
        <w:spacing w:line="440" w:lineRule="exact"/>
        <w:jc w:val="center"/>
        <w:rPr>
          <w:rFonts w:hint="eastAsia" w:ascii="黑体" w:hAnsi="Arial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36"/>
          <w:szCs w:val="36"/>
          <w:lang w:val="en-US" w:eastAsia="zh-CN"/>
        </w:rPr>
        <w:t>办公用品项目市场询价邀请函</w:t>
      </w: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致各潜在服务商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宁南县人民医院</w:t>
      </w:r>
      <w:r>
        <w:rPr>
          <w:rFonts w:ascii="华文仿宋" w:hAnsi="华文仿宋" w:eastAsia="华文仿宋" w:cs="Arial"/>
          <w:color w:val="000000"/>
          <w:spacing w:val="-6"/>
          <w:sz w:val="32"/>
          <w:szCs w:val="21"/>
        </w:rPr>
        <w:t>因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工作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需要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本着“公开透明、公平竞争、公正和诚实信用”的原则，现将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 w:bidi="ar-SA"/>
        </w:rPr>
        <w:t>对宁南县人民医院办公用品项目进行公开询价</w:t>
      </w:r>
      <w:r>
        <w:rPr>
          <w:rFonts w:hint="eastAsia" w:eastAsia="仿宋_GB2312" w:cs="仿宋"/>
          <w:sz w:val="32"/>
          <w:szCs w:val="32"/>
          <w:lang w:val="en-US" w:eastAsia="zh-CN" w:bidi="ar-SA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现将相关事宜公告如下：</w:t>
      </w:r>
    </w:p>
    <w:p>
      <w:pPr>
        <w:spacing w:line="440" w:lineRule="exact"/>
        <w:ind w:firstLine="617" w:firstLineChars="200"/>
        <w:jc w:val="lef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一、项目名称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宁南县人民医院办公用品项目。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二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项目内容及要求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（一）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项目一览表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96"/>
        <w:gridCol w:w="1690"/>
        <w:gridCol w:w="2618"/>
        <w:gridCol w:w="100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品偿杯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宇洁05-2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200只装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高 5cm（±10%）,口径 5cm（±10%） 材质：原浆卡纸；无异味，食品级。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1提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干手纸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竹云萃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ZYC005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高级商务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木浆纸，一件 20 包，一包 200 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单包尺寸215*225mm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小票收银纸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乐活天章60*80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热敏打印适用60*80cm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挂号机纸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乐活天章80*80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热敏打印适用，尺寸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80*80cm 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得力6230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30cm透明塑料直尺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钢卷尺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得力8203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16mm宽，钢质芯材，50度中碳钢制作尺带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擦头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得力3040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2B，54*20mm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钢笔擦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得力71114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磨砂材质橡皮擦，尺寸15*66mm，能擦除钢笔，中性笔，圆珠笔字迹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胶圈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得力3218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弹力强劲，拉伸长度达40cm  30g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工作牌+夹子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科己A-032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透明硬胶 规格10*7cm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AB胶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家家亲00025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容量16g，蓝+白 强粘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党徽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迪斯沃1XV9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标准，尺寸24*22.5*2mm加厚强磁性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病历夹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沐子星CX-12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尺寸33*23cm，重500克，进口加厚ABS材料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PE材质，透明无味200*140mm，100个装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得力8号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PE材质，透明无味240*170mm，100个装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PE材质，透明无味280*200mm，100个装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得力10号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PE材质，透明无味340*240mm，100个装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思俊12号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PE材质，透明无味35*45mm，100个装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思俊13号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PE材质，透明无味40*55mm，50个装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得力908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金属网纹方形笔筒，尺寸7*7*10cm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得力904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多功能多格分区笔筒，4层内推，外部3分区，PS材质，尺寸85*83*122cm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订书针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得力0012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12# 规格 26/6 尺寸 12×6mm 1000 只/盒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订书针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得力0013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23/13/23  1000枚/盒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订书针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得力0014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23/23可订210页8纸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回形针 银色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得力0018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29mm长，钢芯材质100枚装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回形针 彩色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得力0053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29mm长，3#，200只装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印泥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得力9864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85*135mm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快干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印迹有耐水 耐光的特性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印泥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得力9870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95*23mm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红色、快干，印迹有耐水、耐光的特性。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印油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得力9874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40ml,快干 秒干 印迹清晰特性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新公章印油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卓达7011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28ml，水性印油，无毒，不含重金属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光敏印油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亚信078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10ml 适用于各类光敏印章印台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账本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赢信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尺寸 16K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80 页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电池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5号/7号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南孚5号/7号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5#环保电池，无汞无镉,储存 寿命≥10 年，双重防漏， 金刚防腐外壳+抗老化密封圈，高能正极融合精导石墨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纽扣电池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超霸2032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2032  环保无汞 电压3V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1颗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9V电池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南孚9V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碱性电池 无汞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信签本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定制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A4单线 70克 30页/本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中工作笔记本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勤达36K-100A型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牛皮纸封面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尺寸128*175mm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大工作笔记本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迪欣王16K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牛皮纸封面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尺寸265*178mm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标签纸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泰冒24-1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自粘性 （24-1）中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24贴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电源板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公牛GN-603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3米6孔最大电流：10A，额定电压：250V，最大功率：2500W，产品配线：3*1.0m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电源板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公牛GN-604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5米8孔最大电流：10A，额定电压：250V，最大功率：2500W，产品配线：5*1.0m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电源板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公牛GN-109K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1.8米6孔 最大电流：10A，额定电压：250V，最大功率：2500W，产品配线：3*1.0m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电源板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公牛GN-410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3米4孔最大电流：10A，额定电压：250V，最大功率：2500W，产品配线：3*1.0m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电源板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公牛GN-603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5米6孔最大电流：10A，额定电压：250V，最大功率：2500W，产品配线：3*1.0m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电源板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公牛GN-403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10米8孔最大电流：10A，额定电压：250V，最大功率：2500W，产品配线：3*1.5m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按动中性笔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黑红 墨蓝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得力S01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按动 出墨方式：滚珠式 书写粗细：0.5mm 子弹头水性墨水。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按动中性笔芯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得力S206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书写粗细：0.5mm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中性笔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得力S143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0.7mm子弹头 大容量书写流畅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中性笔芯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得力6938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0.7mm大容量 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台笔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得力6796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书写顺滑，0.5mm弹簧头，180度倾斜笔身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记号笔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大支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宝克MP-210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大双头，油性速干型，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用手纸、布、木、CD、玻璃、塑料、金属表面书写。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白板笔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宝克MP-310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色彩鲜明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易擦除，适用于磁性及各种光滑面板书写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记号笔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小号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宝克MP-220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小双头记号笔(黑)(支)油性，用手纸、布、木、CD、玻璃、塑料、金属表面书写。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牛皮纸档案盒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10cm12cm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进口纸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背厚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10/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12cm，适用 A4 材料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牛皮纸档案盒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3cm4cm6cm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进口纸3/4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cm，适用 A4 材料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保温壶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得力LL103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内外304不锈钢，一键按压，保温保冷铳铜内芯2.0L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保温壶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得力LL100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316内胆，保温保冷铳铜内芯2.0L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烧水壶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得力85604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电热水壶，输入功率：1800W，容量1.7L，电压220V，主体部份材质：食品接触用304不锈钢。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保温烧水壶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得力85609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电热水壶，输入功率：1800W，容量1.7L，电压220V，一键保温75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，主体部份材质：食品接触用304不锈钢。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挂钟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得力9005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直径30cm表盘，高透刻度清晰，低噪扫秒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挂钟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得力8824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方形 尺寸380*360*25mm，PS塑料，低噪扫秒机芯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资料册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新时达100A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PP 材质 厚 6.4cm A4 规格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100 页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资料册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得力PQ603-60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60页A4规格 PP材质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资料册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得力PQ306-40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40页 A4规格 PP材质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文件盒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得力5681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加厚PP板，板材厚度1mm，规格A4/25mm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得力5602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加厚PP板，板材厚度1mm，规格A4/35mm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得力5603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加厚PP板，板材厚度1mm，规格A4/55mm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得力5604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加厚PP板，板材厚度1mm，规格A4/75mm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3联 得力9845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三联文件框，PP材质，重量555克，尺寸254*258*278mm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4联 得力9846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四联文件框，PP材质，重量614克，尺寸326*257*275mm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5联 得力9835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五联文件框，HIPS材质，重量614克，尺寸340*250*260mm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文件袋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杰发640A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新料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PP 材质、 透明色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A4大小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得力8308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按扣设计，优良PP材质，A4规格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+吊绳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科已A-032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PVC 材质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金旗舰80g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红黄蓝绿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80 克/m2 100 张/包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拉链袋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永迪A6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密封式拉链，A6规格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碎纸机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得力9920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S4级别保密性，功率140W，碎纸能力：6张A4，速度2.0m/min,纸屑桶容量14L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碎纸机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得力14500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自动进纸80张，连续碎纸10min,5级高保密，单次碎纸6张，碎碟碎光盘，22L纸筒容量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圆珠笔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得力6546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0.7mm子弹头，书写长度400M，按动出芯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雨桐YT-1S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40*60 半圆边磁性双面白板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雨桐YT-1S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70*50半圆边磁性双面白板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雨桐YT-1S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60*90半圆边磁性双面白板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抽纸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桔子姑娘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10包装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超柔质感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1提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抽纸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心相印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8包装 每包3层 150抽 无香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1提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卷纸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心相印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10 卷装，200 克一卷 原生木浆，无纸屑脱落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1提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剪刀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得力6021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带保护套，长121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剪刀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得力6010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不锈钢材质，弧形刀尖，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长 210mm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剪刀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得力0603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不锈钢材质，长170mm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裁缝剪刀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张小泉CC-10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手磨刃角，全铜可调铆钉，长256mm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美工刀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得力2003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刀尖角度60度以上，刃长10cm,刀柄长145mm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美工刀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得力2041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SK5刀头，塑柄刀身，尺寸160*40mm，刀片规格8节刀头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固体胶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得力7103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PVA固体胶，白色透明，尺寸30*110mm，36g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固体胶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得力6371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PVA 材质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,20g,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尺寸95*25mm，高粘型固体胶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液体胶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得力7302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PVAL胶体材质，尺寸26*130mm，50ML/支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液体胶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得力7303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PVAL胶体材质，尺寸143*38mm，125ML/支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订书机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得力0353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可装订2-12张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80g 复印纸。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订书机 中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 0368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可装订2-20张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80g 复印纸。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订书机 中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 0371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可装订 2-40 张 80g 复印纸。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订书机 厚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得力0391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可装订60页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80g 复印纸。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订书机加厚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得力0393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114.重型订书机，最大装订页数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210。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取钉器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得力TA780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钢制结构，可取10#12#订书针，尺寸50*55*38mm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封口胶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得力30205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规格48mm*100y*50um，胶带材质：BOPP，颜色：高透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封口胶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得力30209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规格48mm*250y*50um，胶带材质：BOPP，颜色：普透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双面胶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新时达S-1808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白色 强粘 规格1.8cm*8m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户外折叠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桌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FOLDING TABLE-120cm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尺寸120*75*60cm,加固方管蓝色，加厚铝合金框架，三档高度调节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屏风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越淏居W-4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医用屏风，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扇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0cm，高 180cm，铁架 加厚遮光布 可折叠 静音万向轮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1扇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长尾票夹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得力1号8551ES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50mm  1盒12只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长尾票夹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得力2号8552ES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41mm  1盒24只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长尾票夹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得力3号8553ES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32mm  1盒24只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长尾票夹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得力4号8554ES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25mm  1盒48只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长尾票夹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得力5号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8555ES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19mm  1盒40只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长尾票夹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得力6号8556ES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15mm  1盒60只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铁票夹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得力9531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纯金属材质，长145mm，夹纸厚度纸21mm,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小电筒 黄/白光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瑞生 SLD-L2057Y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最高亮度100流明，LED 单档，最大功率5W，长度13cm，重量25g，黄白光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应急电筒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森多SD-D5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锂电池手提灯，300W功率，两档光，射程1000米，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得力1526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金属面板，透明耐磨按键，语音 音乐 报数功能，大屏12位数，百分比可退位日期显示规格182*129*50mm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得力1528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金属面板，透明耐磨按键，语音 音乐 报数功能，大屏12位数，百分比可退位日期显示，规格192*146*60mm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文件双夹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得力5309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PP材质，A4押夹加板夹，158g,厚度0.7mm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文件单夹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得力5308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PP材质，A4押夹+插袋，厚度0.7mm，尺寸310*235*18mm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得力787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两个外接口，可并联分机，来电显示，来去电储存，屏幕5级调节亮度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步步高HCD007(6101)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有绳电话，经典方形，来电储存30组，去电存储10组通讯录，大号水晶按键，免电池，双接口，R键转接，尺寸21.5*16.5cm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无绳电话机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步步高W101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一拖一无绳话机，清晰大屏，磨砂按键，支持以下功能：座机子机内部对讲，信号显示，免提通话，单键重播，来电显示，预置拨号。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得力9016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金属铝面板，规格：135mm*33mm，温度测量范围-30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，温度精度±2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，湿度测量范围：20%RH-100%RH,湿度精度：±5%RH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得力9011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金属铝面板规格：88mm*27mm，温度测量范围-30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，温度精度±2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，湿度测量范围：20%RH-100%RH,湿度精度：±5%RH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安之栋GJWS-B2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金属铝面板规格：20cm*20cm，温度测量范围-20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℃－4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，温度精度±2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，湿度测量范围：0%RH-100%RH,湿度精度：±5%RH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探头数显温度计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蒂梵妮尔0821-CWY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液显屏显示，传感器型号：NTC(10K/3435)满足不同水温探测，零下50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-110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，精度高达±1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℃，尺寸46*27mm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30*19.5*17cm透明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无轮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34*22.5*18.5cm透明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无轮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整理箱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42.5*29*24cm透明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48.5*34.7*28.5cm透明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52*37.4*34cm透明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55*40*34cm透明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60.5*44.5*37cm透明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恒达2689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66*48.6*40cm透明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整理箱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恒达2693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加厚环保 PP 材质储物箱、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82*57.5*49cm透明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白色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有轮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保鲜盒特小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全新透明PP材质 规格24*16.5*8.5cm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保鲜盒 小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全新透明PP材质 规格28*19*10cm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保鲜盒 中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全新透明PP材质 规格31*22*11cm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保鲜盒 大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全新透明PP材质 规格34*24.5*12cm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保鲜盒特大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全新透明PP材质 规格38*27*13.5cm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9V充电电池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德力普9V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9V镍氢充电电池，230mah，1200次反复充电，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9V充电器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千代BL-05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多功能快速充电，可充5#7#9V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输入：220V-50Hz.26mA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输出：9V 9.8V=20mA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粘钩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荣星RX-1107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3个装，承重力8KG，磨砂无痕贴挂钩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粘钩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荣星RX-107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强力粘钩，PS材质，5个装，单个承重0.8KG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得力9263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规格23*20.5*15.3cm,重量820克，铁书立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1付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书写板夹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新时达8025A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A4尺寸，蝴蝶夹，透明写字板PP材质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书写板夹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得力9252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A4尺寸双侧直尺有公制、英制两种刻度，蝴蝶夹，透明写字板PP材质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书写板夹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新时达XD-8021S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A5尺寸单侧直尺有刻度，蝴蝶夹，透明写字板PP材质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钥匙盘 大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定制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58个盘位+58个吊牌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钥匙盘 小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定制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30个盘位+30个吊牌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体温度计盒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中誉消毒盒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PP材质，可浸泡干燥一体式消毒盒，尺寸23.5*15.5*6cm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铅笔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中华6151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书写粗细0.5mm，笔芯硬度HB，笔杆材质椴木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便利贴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晨光YS-04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自粘便条纸，尺寸76*102mm,100页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便利贴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得力21601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自粘便条纸，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尺寸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101*76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mm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100 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便利贴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得力7154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自粘便条纸5色*100张，15*50mm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荧光指示贴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宝克5007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百事宝贴，荧光指示贴，45*12mm*5PCS，透明不掩盖，可重复自粘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软抄笔记本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莱特D32K40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32K40型，规格199*140mm，20张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得力3318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25K，80页70g/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双胶纸，皮面，规格：205*143mm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得力3185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16K，160页70g/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㎡米黄道林纸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，PU材质，规格：258*190mm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金本传棋JBCQ922-18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16K，100页80g/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㎡米黄道林纸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，PU材质，规格：173*246mm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得力T1680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胶套本，80张，16K，规格252*174mm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聘任书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证书112001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规格10*15cm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1本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蚊香液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彩虹5105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有效驱蚊48夜，氯氟醚菊酯含量1.2%,36毫升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蚊香液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+器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彩虹5155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味，1瓶+1器，有效驱蚊60夜，氯氟醚菊酯含量1.2%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可踩垃圾桶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华东15L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15L脚踏垃圾桶，黄色/灰色，PE环保材质，一脚开关，规格35*27*26cm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可踩垃圾桶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华东40L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40L脚踏垃圾桶，黄色/灰色，PE环保材质，一脚开关，规格49*39*36cm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可踩垃圾桶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华东60L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60L脚踏垃圾桶，黄色/灰色，PE环保材质，一脚开关，规格56*45*41cm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翻盖垃圾桶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恒丰1#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60型弹盖垃圾桶，规格440*320*720mm，容积55L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翻盖垃圾桶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恒丰85#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85型弹盖垃圾桶，规格480*360*830mm，容积85L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塑料垃圾桶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禧宏6009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环保新料 尺寸27高*26上口径*20底部口径cm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粘鼠板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佰利旺W2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胶体自带引诱 含量 60 克。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粘蝇胶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达豪-11A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胶体自带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强力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引诱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剂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10片装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盆套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友邦60*30cm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直径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65cm,一包内装30个，全新料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空气清晰剂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风爽2017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天然幽香，净含量500ml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杀虫剂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彩虹5218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喷雾剂、750ml/瓶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有效驱杀蚊子 苍蝇 蟑螂 蚂蚁 跳蚤 等，总有效成分含量0.72%，氯氢菊酯含量0.12%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洁厕王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上扬12#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白瓶装，500ml净含量，成份：工业无机酸 香精 缓蚀剂 助剂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草酸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速洁88#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净含量570克，高效浓缩，去垢 杀菌 除臭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洁厕精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体重秤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具雅BY828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电子人体秤，量程5-180KG，8mm优质钢化玻璃材质，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电热蚊香片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彩虹5001E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每片驱蚊≥12 小时 无味，30 片/盒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电热蚊香器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彩虹5027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额定电压220V,额定频率50Hz,额定功率5W，电源线长度1.2米，II类器具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电动抽水器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KUNZHAN K0441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600ml定量智能水质监测款，304钢内胆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扎带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永达YD4*200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规格4*200mm，材料：尼龙66，400根一包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扎带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永达YD5*300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规格5*300mm，材料：尼龙66，200根一包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袜架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三强X20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不锈钢晒袜架 直径34.5cm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自粘地垫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梵果65*115#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强力粘尘地垫，薄膜厚度30um,粘合剂厚度5um,粘贴强度300-1000（G/25mm)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指甲刀  小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博友033E-20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钳口硬度Hv800-880,耐腐蚀性级别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7级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尺寸55*12mm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指甲刀  大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博友NO211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钳口硬度Hv800-880,耐腐蚀性级别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7级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尺寸70*16mm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干手纸盒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北奥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进口材料，尺寸240*100*175mm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全新塑料，尺寸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25×10×5cm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正方形框框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全新塑料，尺寸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×1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cm×5cm 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珠江06#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全新加厚塑料，尺寸32*24*10.5cm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珠江07#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全新加厚塑料，尺寸36*27.5*11.5cm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珠江11#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全新加厚塑料，尺寸47.5*33*15.5cm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洗洁精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立白5千克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餐厅专用洗洁精，强效去污 ，净含量5千克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挂钩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好伊家HYJ-YL06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太空铝单排挂钩，6钩，规格 44*3.4cm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鞋刷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木柄+细刷毛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警示牌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纳车品5505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优质塑料A字牌 规格21*30*60cm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鞋架4层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不锈钢整体支架4层，加粗钢管，尺寸63*80*25cm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鞋架5层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不锈钢整体支架5层层，加粗钢管，尺寸78*80*25cm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四角帐篷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周鼎0986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加厚自动架300*300cm 撑杆直径4CM，外账材质：加厚牛津布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塑料盆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舒德侍2634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意式盆 全新PP材质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口径32*底部23*高12cm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塑料盆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佰思乐-C2124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全新PP材质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口径39*底部29*高15cm，耐热120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，耐冷-20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℃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塑料桶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舒德侍030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意式盆 全新PP材质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口径27*底部20*高24cm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洗胃桶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豪佳10000ML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透明提手塑料圆桶 容量10000ml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礼仪盘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长方形规格40*30cm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礼仪盘盖布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红布58*58cm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门铃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富盈星B9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超远距离450米 专业防水一拖一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螺丝刀套装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捷科PE-S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6支装，规格1.0 1.2 1.6 00 0 1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螺丝刀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得力2件套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磁性螺丝刀2件套 全长200mm 杆长100mm 杆径6mm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扫把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吉祥007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塑料007软丝双喜扫把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拖帕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景祥2009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铁杆白棉线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撮箕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大号白铁撮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钢丝球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细铁网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竹扫把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竹子扫把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白色口袋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环保全新加厚PP料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规格44*60cm承重50斤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鞋套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OTHER-03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蓝色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PE薄款低筒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1双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冰枕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古麦仕25300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特厚材质，填充物为天然乳胶，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安全无毒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免注水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游泳纸尿裤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人气宝贝RYY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透气型7-13KG 男女通用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1片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哑铃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朗威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浸塑哑铃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拉力器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XY-1240789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瑜伽弹力带8字加粗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A5处方纸 白色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 包 500 张，克重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70 克。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A5处方纸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彩色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定做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 包 500 张，克重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70 克。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120-2-2打印纸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天章120-2-2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120-2层2等分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锁码紧 显色佳 1000页撕边 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120-2-3打印纸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天章120-2-3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120-2-层3等分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锁码紧 显色佳 1000页撕边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241-2-2打印纸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天章241-2-2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241 2层2等分锁码紧 显色佳 1000页撕边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241-2-3打印纸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天章241-2-3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241 2层3等分锁码紧 显色佳 1000页撕边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241-3-3打印纸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天章241-3-3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241 3层2等分锁码紧 显色佳 1000页撕边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1件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条码打印纸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50*30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50*30*1500L铜版纸40芯单排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条码打印纸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60*60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60*60*800L铜版纸热胶40芯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条码打印纸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70*100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70*100*400L铜版纸25芯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232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热敏条码打印纸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50*30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50*3*750L蓝底热敏纸单排40芯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A3纸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天章龙75克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天章龙75g/A3/500页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234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天章龙75克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天章龙75g/A4/500页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235</w:t>
            </w:r>
          </w:p>
        </w:tc>
        <w:tc>
          <w:tcPr>
            <w:tcW w:w="149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天章龙80克</w:t>
            </w:r>
          </w:p>
        </w:tc>
        <w:tc>
          <w:tcPr>
            <w:tcW w:w="2618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天章龙80g/A4/500页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00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（二）售后服务要求：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按需配送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。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三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截止时间及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文件递交地点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、市场询价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截止时间：20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日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12</w:t>
      </w:r>
      <w:bookmarkStart w:id="0" w:name="_GoBack"/>
      <w:bookmarkEnd w:id="0"/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:00时</w:t>
      </w:r>
    </w:p>
    <w:p>
      <w:pPr>
        <w:spacing w:line="440" w:lineRule="exact"/>
        <w:ind w:firstLine="655"/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2、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  <w:t>文件递交地点：宁南县人民医院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总务科</w:t>
      </w:r>
    </w:p>
    <w:p>
      <w:pPr>
        <w:spacing w:line="440" w:lineRule="exact"/>
        <w:ind w:firstLine="655"/>
        <w:rPr>
          <w:rFonts w:hint="default" w:ascii="华文仿宋" w:hAnsi="华文仿宋" w:eastAsia="华文仿宋" w:cs="Arial"/>
          <w:b/>
          <w:color w:val="000000"/>
          <w:spacing w:val="-6"/>
          <w:sz w:val="32"/>
          <w:szCs w:val="21"/>
          <w:lang w:val="en-US"/>
        </w:rPr>
      </w:pP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3、联系人：陈宗巧、联系电话：0834-4577033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四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服务商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的资格要求：</w:t>
      </w:r>
    </w:p>
    <w:p>
      <w:pPr>
        <w:spacing w:line="440" w:lineRule="exact"/>
        <w:ind w:firstLine="452" w:firstLineChars="147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服务商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具有独立的法人资格，相应的经营范围，并提供经年检的法人营业执照有效复印件。</w:t>
      </w:r>
    </w:p>
    <w:p>
      <w:pPr>
        <w:spacing w:line="440" w:lineRule="exact"/>
        <w:ind w:firstLine="617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五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要求</w:t>
      </w:r>
    </w:p>
    <w:p>
      <w:pPr>
        <w:spacing w:line="440" w:lineRule="exact"/>
        <w:ind w:firstLine="591" w:firstLineChars="192"/>
        <w:rPr>
          <w:rFonts w:hint="default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请各参加供应商严格按医院要求，认真阅读各项要求后进行资料编制，并按规定时间、地点准时递交资料。递交资料必须密封，并在封口处加盖公司骑缝章。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</w:p>
    <w:p>
      <w:pPr>
        <w:spacing w:line="440" w:lineRule="exact"/>
        <w:ind w:firstLine="616" w:firstLineChars="200"/>
        <w:jc w:val="righ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宁南县人民医院</w:t>
      </w:r>
    </w:p>
    <w:p>
      <w:pPr>
        <w:spacing w:line="440" w:lineRule="exact"/>
        <w:ind w:firstLine="616" w:firstLineChars="200"/>
        <w:rPr>
          <w:rFonts w:hint="eastAsia"/>
          <w:color w:val="auto"/>
          <w:sz w:val="48"/>
          <w:szCs w:val="5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     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202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10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27日</w:t>
      </w:r>
    </w:p>
    <w:p/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GU3MjE2NTEwMTUxNzZjZTFmMjM3ZTFlNzhjMzEifQ=="/>
  </w:docVars>
  <w:rsids>
    <w:rsidRoot w:val="0EFF0147"/>
    <w:rsid w:val="049E4683"/>
    <w:rsid w:val="09796D46"/>
    <w:rsid w:val="0A59724B"/>
    <w:rsid w:val="0EFF0147"/>
    <w:rsid w:val="1DCA358C"/>
    <w:rsid w:val="1EE748CD"/>
    <w:rsid w:val="1F0E3AAC"/>
    <w:rsid w:val="223125D3"/>
    <w:rsid w:val="28D5227E"/>
    <w:rsid w:val="2DBE2607"/>
    <w:rsid w:val="390702F7"/>
    <w:rsid w:val="399E685E"/>
    <w:rsid w:val="39D6582F"/>
    <w:rsid w:val="3A1447A7"/>
    <w:rsid w:val="3B6D59E2"/>
    <w:rsid w:val="3B7F4264"/>
    <w:rsid w:val="41B508EE"/>
    <w:rsid w:val="43572202"/>
    <w:rsid w:val="4A855D2E"/>
    <w:rsid w:val="4CFD5001"/>
    <w:rsid w:val="50520D5B"/>
    <w:rsid w:val="579A63C0"/>
    <w:rsid w:val="58634626"/>
    <w:rsid w:val="5C3E0D26"/>
    <w:rsid w:val="5E2216AF"/>
    <w:rsid w:val="6E191B01"/>
    <w:rsid w:val="6EF83DA6"/>
    <w:rsid w:val="75657434"/>
    <w:rsid w:val="76BF24DE"/>
    <w:rsid w:val="7A8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990</Characters>
  <Lines>0</Lines>
  <Paragraphs>0</Paragraphs>
  <TotalTime>4</TotalTime>
  <ScaleCrop>false</ScaleCrop>
  <LinksUpToDate>false</LinksUpToDate>
  <CharactersWithSpaces>1017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2022-08-14T05:11:00Z</dcterms:created>
  <dc:creator>Administrator</dc:creator>
  <cp:lastModifiedBy>陈宗巧</cp:lastModifiedBy>
  <dcterms:modified xsi:type="dcterms:W3CDTF">2023-10-27T09:17:14Z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07A3A51C63C3469DB34D0211A5E3D5D1_13</vt:lpwstr>
  </property>
</Properties>
</file>